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91" w:rsidRPr="00773B49" w:rsidRDefault="00E07691" w:rsidP="00E07691">
      <w:pPr>
        <w:rPr>
          <w:rFonts w:ascii="黑体" w:eastAsia="黑体" w:hAnsi="宋体"/>
          <w:color w:val="000000" w:themeColor="text1"/>
          <w:sz w:val="28"/>
          <w:szCs w:val="32"/>
        </w:rPr>
      </w:pPr>
      <w:r w:rsidRPr="00773B49">
        <w:rPr>
          <w:rFonts w:ascii="黑体" w:eastAsia="黑体" w:hAnsi="宋体"/>
          <w:color w:val="000000" w:themeColor="text1"/>
          <w:sz w:val="28"/>
          <w:szCs w:val="32"/>
        </w:rPr>
        <w:t>附件</w:t>
      </w:r>
      <w:r>
        <w:rPr>
          <w:rFonts w:ascii="黑体" w:eastAsia="黑体" w:hAnsi="宋体"/>
          <w:color w:val="000000" w:themeColor="text1"/>
          <w:sz w:val="28"/>
          <w:szCs w:val="32"/>
        </w:rPr>
        <w:t>1</w:t>
      </w:r>
    </w:p>
    <w:p w:rsidR="00E07691" w:rsidRDefault="00E07691" w:rsidP="00E07691">
      <w:pPr>
        <w:spacing w:line="480" w:lineRule="exact"/>
        <w:jc w:val="center"/>
        <w:rPr>
          <w:rFonts w:ascii="方正小标宋简体" w:eastAsia="方正小标宋简体"/>
          <w:sz w:val="36"/>
          <w:szCs w:val="44"/>
        </w:rPr>
      </w:pPr>
    </w:p>
    <w:p w:rsidR="00E07691" w:rsidRPr="007A5553" w:rsidRDefault="00E07691" w:rsidP="00E07691">
      <w:pPr>
        <w:spacing w:line="480" w:lineRule="exact"/>
        <w:jc w:val="center"/>
        <w:rPr>
          <w:rFonts w:ascii="方正小标宋简体" w:eastAsia="方正小标宋简体"/>
          <w:sz w:val="36"/>
          <w:szCs w:val="44"/>
        </w:rPr>
      </w:pPr>
      <w:r w:rsidRPr="007A5553">
        <w:rPr>
          <w:rFonts w:ascii="方正小标宋简体" w:eastAsia="方正小标宋简体" w:hint="eastAsia"/>
          <w:sz w:val="36"/>
          <w:szCs w:val="44"/>
        </w:rPr>
        <w:t>滨州医学院2024年教改研究重大项目立项选题</w:t>
      </w:r>
    </w:p>
    <w:p w:rsidR="00E07691" w:rsidRDefault="00E07691" w:rsidP="00E07691">
      <w:pPr>
        <w:widowControl/>
        <w:spacing w:line="480" w:lineRule="exact"/>
        <w:jc w:val="left"/>
        <w:rPr>
          <w:color w:val="000000"/>
          <w:kern w:val="0"/>
          <w:sz w:val="24"/>
          <w:lang w:bidi="ar"/>
        </w:rPr>
      </w:pPr>
    </w:p>
    <w:p w:rsidR="00E07691" w:rsidRPr="008D2591" w:rsidRDefault="00F300CB" w:rsidP="00E07691">
      <w:pPr>
        <w:widowControl/>
        <w:spacing w:line="560" w:lineRule="exact"/>
        <w:jc w:val="left"/>
        <w:rPr>
          <w:color w:val="000000"/>
          <w:kern w:val="0"/>
          <w:sz w:val="24"/>
          <w:lang w:bidi="ar"/>
        </w:rPr>
      </w:pPr>
      <w:r>
        <w:rPr>
          <w:color w:val="000000"/>
          <w:kern w:val="0"/>
          <w:sz w:val="24"/>
          <w:lang w:bidi="ar"/>
        </w:rPr>
        <w:t>ZD01</w:t>
      </w:r>
      <w:r w:rsidR="00E07691" w:rsidRPr="008D2591">
        <w:rPr>
          <w:rFonts w:hint="eastAsia"/>
          <w:color w:val="000000"/>
          <w:kern w:val="0"/>
          <w:sz w:val="24"/>
          <w:lang w:bidi="ar"/>
        </w:rPr>
        <w:t>普通本科高校</w:t>
      </w:r>
      <w:proofErr w:type="gramStart"/>
      <w:r w:rsidR="00E07691" w:rsidRPr="008D2591">
        <w:rPr>
          <w:rFonts w:hint="eastAsia"/>
          <w:color w:val="000000"/>
          <w:kern w:val="0"/>
          <w:sz w:val="24"/>
          <w:lang w:bidi="ar"/>
        </w:rPr>
        <w:t>推进职普融通</w:t>
      </w:r>
      <w:proofErr w:type="gramEnd"/>
      <w:r w:rsidR="00E07691" w:rsidRPr="008D2591">
        <w:rPr>
          <w:rFonts w:hint="eastAsia"/>
          <w:color w:val="000000"/>
          <w:kern w:val="0"/>
          <w:sz w:val="24"/>
          <w:lang w:bidi="ar"/>
        </w:rPr>
        <w:t>、产教融合、科教</w:t>
      </w:r>
      <w:proofErr w:type="gramStart"/>
      <w:r w:rsidR="00E07691" w:rsidRPr="008D2591">
        <w:rPr>
          <w:rFonts w:hint="eastAsia"/>
          <w:color w:val="000000"/>
          <w:kern w:val="0"/>
          <w:sz w:val="24"/>
          <w:lang w:bidi="ar"/>
        </w:rPr>
        <w:t>融汇</w:t>
      </w:r>
      <w:proofErr w:type="gramEnd"/>
      <w:r w:rsidR="00E07691" w:rsidRPr="008D2591">
        <w:rPr>
          <w:rFonts w:hint="eastAsia"/>
          <w:color w:val="000000"/>
          <w:kern w:val="0"/>
          <w:sz w:val="24"/>
          <w:lang w:bidi="ar"/>
        </w:rPr>
        <w:t>机制研究与实践</w:t>
      </w:r>
    </w:p>
    <w:p w:rsidR="00E07691" w:rsidRDefault="00F300CB" w:rsidP="00E07691">
      <w:pPr>
        <w:widowControl/>
        <w:spacing w:line="560" w:lineRule="exact"/>
        <w:jc w:val="left"/>
        <w:rPr>
          <w:color w:val="000000"/>
          <w:kern w:val="0"/>
          <w:sz w:val="24"/>
          <w:lang w:bidi="ar"/>
        </w:rPr>
      </w:pPr>
      <w:r>
        <w:rPr>
          <w:rFonts w:hint="eastAsia"/>
          <w:color w:val="000000"/>
          <w:kern w:val="0"/>
          <w:sz w:val="24"/>
          <w:lang w:bidi="ar"/>
        </w:rPr>
        <w:t>ZD</w:t>
      </w:r>
      <w:r>
        <w:rPr>
          <w:color w:val="000000"/>
          <w:kern w:val="0"/>
          <w:sz w:val="24"/>
          <w:lang w:bidi="ar"/>
        </w:rPr>
        <w:t>02</w:t>
      </w:r>
      <w:r w:rsidR="00E07691" w:rsidRPr="008D2591">
        <w:rPr>
          <w:rFonts w:hint="eastAsia"/>
          <w:color w:val="000000"/>
          <w:kern w:val="0"/>
          <w:sz w:val="24"/>
          <w:lang w:bidi="ar"/>
        </w:rPr>
        <w:t>普通本科高校教育、科技、人才一体化推进研究与实践</w:t>
      </w:r>
    </w:p>
    <w:p w:rsidR="00F300CB" w:rsidRPr="008D2591" w:rsidRDefault="00F300CB" w:rsidP="00F300CB">
      <w:pPr>
        <w:widowControl/>
        <w:spacing w:line="560" w:lineRule="exact"/>
        <w:jc w:val="left"/>
        <w:rPr>
          <w:color w:val="000000"/>
          <w:kern w:val="0"/>
          <w:sz w:val="24"/>
          <w:lang w:bidi="ar"/>
        </w:rPr>
      </w:pPr>
      <w:r>
        <w:rPr>
          <w:rFonts w:hint="eastAsia"/>
          <w:color w:val="000000"/>
          <w:kern w:val="0"/>
          <w:sz w:val="24"/>
          <w:lang w:bidi="ar"/>
        </w:rPr>
        <w:t>ZD</w:t>
      </w:r>
      <w:r>
        <w:rPr>
          <w:color w:val="000000"/>
          <w:kern w:val="0"/>
          <w:sz w:val="24"/>
          <w:lang w:bidi="ar"/>
        </w:rPr>
        <w:t>03</w:t>
      </w:r>
      <w:r w:rsidRPr="008D2591">
        <w:rPr>
          <w:rFonts w:hint="eastAsia"/>
          <w:color w:val="000000"/>
          <w:kern w:val="0"/>
          <w:sz w:val="24"/>
          <w:lang w:bidi="ar"/>
        </w:rPr>
        <w:t>战略紧缺和新兴交叉领域人才培养研究与实践</w:t>
      </w:r>
    </w:p>
    <w:p w:rsidR="00F300CB" w:rsidRDefault="00F300CB" w:rsidP="00F300CB">
      <w:pPr>
        <w:widowControl/>
        <w:spacing w:line="560" w:lineRule="exact"/>
        <w:jc w:val="left"/>
        <w:rPr>
          <w:color w:val="000000"/>
          <w:kern w:val="0"/>
          <w:sz w:val="24"/>
          <w:lang w:bidi="ar"/>
        </w:rPr>
      </w:pPr>
      <w:r>
        <w:rPr>
          <w:rFonts w:hint="eastAsia"/>
          <w:color w:val="000000"/>
          <w:kern w:val="0"/>
          <w:sz w:val="24"/>
          <w:lang w:bidi="ar"/>
        </w:rPr>
        <w:t>ZD</w:t>
      </w:r>
      <w:r>
        <w:rPr>
          <w:color w:val="000000"/>
          <w:kern w:val="0"/>
          <w:sz w:val="24"/>
          <w:lang w:bidi="ar"/>
        </w:rPr>
        <w:t>04</w:t>
      </w:r>
      <w:r>
        <w:rPr>
          <w:rFonts w:hint="eastAsia"/>
          <w:color w:val="000000"/>
          <w:kern w:val="0"/>
          <w:sz w:val="24"/>
          <w:lang w:bidi="ar"/>
        </w:rPr>
        <w:t>医学院校教学质量</w:t>
      </w:r>
      <w:r w:rsidRPr="008D2591">
        <w:rPr>
          <w:rFonts w:hint="eastAsia"/>
          <w:color w:val="000000"/>
          <w:kern w:val="0"/>
          <w:sz w:val="24"/>
          <w:lang w:bidi="ar"/>
        </w:rPr>
        <w:t>同质化管理模式研究与实践</w:t>
      </w:r>
    </w:p>
    <w:p w:rsidR="00F300CB" w:rsidRPr="00F300CB" w:rsidRDefault="00F300CB" w:rsidP="00F300CB">
      <w:pPr>
        <w:spacing w:line="560" w:lineRule="exact"/>
        <w:rPr>
          <w:rFonts w:hint="eastAsia"/>
          <w:color w:val="000000"/>
          <w:kern w:val="0"/>
          <w:sz w:val="24"/>
          <w:lang w:bidi="ar"/>
        </w:rPr>
      </w:pPr>
      <w:r>
        <w:rPr>
          <w:rFonts w:hint="eastAsia"/>
          <w:color w:val="000000"/>
          <w:kern w:val="0"/>
          <w:sz w:val="24"/>
          <w:lang w:bidi="ar"/>
        </w:rPr>
        <w:t>ZD</w:t>
      </w:r>
      <w:r>
        <w:rPr>
          <w:color w:val="000000"/>
          <w:kern w:val="0"/>
          <w:sz w:val="24"/>
          <w:lang w:bidi="ar"/>
        </w:rPr>
        <w:t>05</w:t>
      </w:r>
      <w:r w:rsidRPr="00F300CB">
        <w:rPr>
          <w:rFonts w:hint="eastAsia"/>
          <w:color w:val="000000"/>
          <w:kern w:val="0"/>
          <w:sz w:val="24"/>
          <w:lang w:bidi="ar"/>
        </w:rPr>
        <w:t>高等学校服务黄河流域高质量发展研究</w:t>
      </w:r>
    </w:p>
    <w:p w:rsidR="00E07691" w:rsidRPr="00F300CB" w:rsidRDefault="00F300CB" w:rsidP="00E07691">
      <w:pPr>
        <w:widowControl/>
        <w:spacing w:line="560" w:lineRule="exact"/>
        <w:jc w:val="left"/>
        <w:rPr>
          <w:color w:val="000000"/>
          <w:kern w:val="0"/>
          <w:sz w:val="24"/>
          <w:lang w:bidi="ar"/>
        </w:rPr>
      </w:pPr>
      <w:r>
        <w:rPr>
          <w:rFonts w:hint="eastAsia"/>
          <w:color w:val="000000"/>
          <w:kern w:val="0"/>
          <w:sz w:val="24"/>
          <w:lang w:bidi="ar"/>
        </w:rPr>
        <w:t>ZD</w:t>
      </w:r>
      <w:r>
        <w:rPr>
          <w:color w:val="000000"/>
          <w:kern w:val="0"/>
          <w:sz w:val="24"/>
          <w:lang w:bidi="ar"/>
        </w:rPr>
        <w:t>06</w:t>
      </w:r>
      <w:r w:rsidR="00E07691" w:rsidRPr="00F300CB">
        <w:rPr>
          <w:color w:val="000000"/>
          <w:kern w:val="0"/>
          <w:sz w:val="24"/>
          <w:lang w:bidi="ar"/>
        </w:rPr>
        <w:t>人工智能深度融入医学教育教学的改革</w:t>
      </w:r>
      <w:r w:rsidR="00E370A0" w:rsidRPr="00F300CB">
        <w:rPr>
          <w:color w:val="000000"/>
          <w:kern w:val="0"/>
          <w:sz w:val="24"/>
          <w:lang w:bidi="ar"/>
        </w:rPr>
        <w:t>研究与实践</w:t>
      </w:r>
    </w:p>
    <w:p w:rsidR="00F300CB" w:rsidRPr="00F300CB" w:rsidRDefault="00F300CB" w:rsidP="00F300CB">
      <w:pPr>
        <w:spacing w:line="560" w:lineRule="exact"/>
        <w:rPr>
          <w:rFonts w:hint="eastAsia"/>
          <w:color w:val="FF0000"/>
          <w:kern w:val="0"/>
          <w:sz w:val="24"/>
          <w:lang w:bidi="ar"/>
        </w:rPr>
      </w:pPr>
      <w:r>
        <w:rPr>
          <w:rFonts w:hint="eastAsia"/>
          <w:color w:val="000000"/>
          <w:kern w:val="0"/>
          <w:sz w:val="24"/>
          <w:lang w:bidi="ar"/>
        </w:rPr>
        <w:t>ZD</w:t>
      </w:r>
      <w:r>
        <w:rPr>
          <w:color w:val="000000"/>
          <w:kern w:val="0"/>
          <w:sz w:val="24"/>
          <w:lang w:bidi="ar"/>
        </w:rPr>
        <w:t>07</w:t>
      </w:r>
      <w:r w:rsidRPr="00F300CB">
        <w:rPr>
          <w:rFonts w:hint="eastAsia"/>
          <w:color w:val="000000"/>
          <w:kern w:val="0"/>
          <w:sz w:val="24"/>
          <w:lang w:bidi="ar"/>
        </w:rPr>
        <w:t>现代产业学院建设机制与策略研究</w:t>
      </w:r>
    </w:p>
    <w:p w:rsidR="00F300CB" w:rsidRPr="00F300CB" w:rsidRDefault="00F300CB" w:rsidP="00F300CB">
      <w:pPr>
        <w:widowControl/>
        <w:spacing w:line="560" w:lineRule="exact"/>
        <w:jc w:val="left"/>
        <w:rPr>
          <w:rFonts w:hint="eastAsia"/>
          <w:color w:val="000000"/>
          <w:kern w:val="0"/>
          <w:sz w:val="24"/>
          <w:lang w:bidi="ar"/>
        </w:rPr>
      </w:pPr>
      <w:r>
        <w:rPr>
          <w:rFonts w:hint="eastAsia"/>
          <w:color w:val="000000"/>
          <w:kern w:val="0"/>
          <w:sz w:val="24"/>
          <w:lang w:bidi="ar"/>
        </w:rPr>
        <w:t>ZD</w:t>
      </w:r>
      <w:r>
        <w:rPr>
          <w:color w:val="000000"/>
          <w:kern w:val="0"/>
          <w:sz w:val="24"/>
          <w:lang w:bidi="ar"/>
        </w:rPr>
        <w:t>08</w:t>
      </w:r>
      <w:r w:rsidRPr="008D2591">
        <w:rPr>
          <w:rFonts w:hint="eastAsia"/>
          <w:color w:val="000000"/>
          <w:kern w:val="0"/>
          <w:sz w:val="24"/>
          <w:lang w:bidi="ar"/>
        </w:rPr>
        <w:t>高等学校服务军民融合发展战</w:t>
      </w:r>
      <w:bookmarkStart w:id="0" w:name="_GoBack"/>
      <w:bookmarkEnd w:id="0"/>
      <w:r w:rsidRPr="008D2591">
        <w:rPr>
          <w:rFonts w:hint="eastAsia"/>
          <w:color w:val="000000"/>
          <w:kern w:val="0"/>
          <w:sz w:val="24"/>
          <w:lang w:bidi="ar"/>
        </w:rPr>
        <w:t>略研究与实践</w:t>
      </w:r>
    </w:p>
    <w:sectPr w:rsidR="00F300CB" w:rsidRPr="00F30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91"/>
    <w:rsid w:val="00C019DF"/>
    <w:rsid w:val="00E07691"/>
    <w:rsid w:val="00E370A0"/>
    <w:rsid w:val="00F300CB"/>
    <w:rsid w:val="00F6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ED7CE-E524-4027-B440-5518AFB1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9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>P R C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2024-05-15T02:58:00Z</dcterms:created>
  <dcterms:modified xsi:type="dcterms:W3CDTF">2024-05-20T08:14:00Z</dcterms:modified>
</cp:coreProperties>
</file>