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F42" w:rsidRDefault="00195959" w:rsidP="00764F42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附件</w:t>
      </w:r>
      <w:r w:rsidR="008923BC">
        <w:rPr>
          <w:rFonts w:hint="eastAsia"/>
          <w:b/>
          <w:bCs/>
          <w:sz w:val="28"/>
        </w:rPr>
        <w:t>4</w:t>
      </w:r>
      <w:r>
        <w:rPr>
          <w:rFonts w:hint="eastAsia"/>
          <w:b/>
          <w:bCs/>
          <w:sz w:val="28"/>
        </w:rPr>
        <w:t>、</w:t>
      </w:r>
      <w:r w:rsidR="00764F42">
        <w:rPr>
          <w:rFonts w:hint="eastAsia"/>
          <w:b/>
          <w:bCs/>
          <w:sz w:val="28"/>
        </w:rPr>
        <w:t>滨州医学院人才培养方案修订过程评价表（</w:t>
      </w:r>
      <w:r>
        <w:rPr>
          <w:rFonts w:hint="eastAsia"/>
          <w:b/>
          <w:bCs/>
          <w:sz w:val="28"/>
          <w:u w:val="single"/>
        </w:rPr>
        <w:t xml:space="preserve">      </w:t>
      </w:r>
      <w:r w:rsidR="00764F42" w:rsidRPr="00764F42">
        <w:rPr>
          <w:rFonts w:hint="eastAsia"/>
          <w:b/>
          <w:bCs/>
          <w:sz w:val="28"/>
          <w:u w:val="single"/>
        </w:rPr>
        <w:t xml:space="preserve"> </w:t>
      </w:r>
      <w:r w:rsidR="00947C76">
        <w:rPr>
          <w:rFonts w:hint="eastAsia"/>
          <w:b/>
          <w:bCs/>
          <w:sz w:val="28"/>
          <w:u w:val="single"/>
        </w:rPr>
        <w:t xml:space="preserve">  </w:t>
      </w:r>
      <w:r w:rsidR="00764F42">
        <w:rPr>
          <w:rFonts w:hint="eastAsia"/>
          <w:b/>
          <w:bCs/>
          <w:sz w:val="28"/>
        </w:rPr>
        <w:t>专业）</w:t>
      </w:r>
    </w:p>
    <w:tbl>
      <w:tblPr>
        <w:tblW w:w="97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37"/>
        <w:gridCol w:w="1268"/>
        <w:gridCol w:w="1407"/>
        <w:gridCol w:w="4204"/>
        <w:gridCol w:w="1263"/>
        <w:gridCol w:w="845"/>
      </w:tblGrid>
      <w:tr w:rsidR="00764F42" w:rsidRPr="0024426A" w:rsidTr="00E302DD">
        <w:trPr>
          <w:cantSplit/>
          <w:jc w:val="center"/>
        </w:trPr>
        <w:tc>
          <w:tcPr>
            <w:tcW w:w="3345" w:type="dxa"/>
            <w:gridSpan w:val="3"/>
          </w:tcPr>
          <w:p w:rsidR="00764F42" w:rsidRPr="00650427" w:rsidRDefault="00764F42" w:rsidP="00E302DD">
            <w:pPr>
              <w:jc w:val="center"/>
              <w:rPr>
                <w:rFonts w:ascii="仿宋_GB2312"/>
                <w:b/>
                <w:bCs/>
                <w:sz w:val="24"/>
              </w:rPr>
            </w:pPr>
            <w:r>
              <w:rPr>
                <w:rFonts w:ascii="仿宋_GB2312" w:hint="eastAsia"/>
                <w:b/>
                <w:bCs/>
                <w:sz w:val="24"/>
              </w:rPr>
              <w:t>修</w:t>
            </w:r>
            <w:r w:rsidRPr="00650427">
              <w:rPr>
                <w:rFonts w:ascii="仿宋_GB2312" w:hint="eastAsia"/>
                <w:b/>
                <w:bCs/>
                <w:sz w:val="24"/>
              </w:rPr>
              <w:t>订过程规范性评价项目</w:t>
            </w:r>
          </w:p>
        </w:tc>
        <w:tc>
          <w:tcPr>
            <w:tcW w:w="5529" w:type="dxa"/>
            <w:gridSpan w:val="2"/>
          </w:tcPr>
          <w:p w:rsidR="00764F42" w:rsidRPr="00650427" w:rsidRDefault="00764F42" w:rsidP="00E302DD">
            <w:pPr>
              <w:jc w:val="center"/>
              <w:rPr>
                <w:rFonts w:ascii="仿宋_GB2312"/>
                <w:b/>
                <w:bCs/>
                <w:sz w:val="24"/>
              </w:rPr>
            </w:pPr>
            <w:r w:rsidRPr="00650427">
              <w:rPr>
                <w:rFonts w:ascii="仿宋_GB2312" w:hint="eastAsia"/>
                <w:b/>
                <w:bCs/>
                <w:sz w:val="24"/>
              </w:rPr>
              <w:t>指标及权重</w:t>
            </w:r>
          </w:p>
        </w:tc>
        <w:tc>
          <w:tcPr>
            <w:tcW w:w="850" w:type="dxa"/>
          </w:tcPr>
          <w:p w:rsidR="00764F42" w:rsidRPr="00650427" w:rsidRDefault="00764F42" w:rsidP="00E302DD">
            <w:pPr>
              <w:jc w:val="center"/>
              <w:rPr>
                <w:rFonts w:ascii="仿宋_GB2312"/>
                <w:b/>
                <w:bCs/>
                <w:sz w:val="24"/>
              </w:rPr>
            </w:pPr>
            <w:r w:rsidRPr="00650427">
              <w:rPr>
                <w:rFonts w:ascii="仿宋_GB2312" w:hint="eastAsia"/>
                <w:b/>
                <w:bCs/>
                <w:sz w:val="24"/>
              </w:rPr>
              <w:t>得分</w:t>
            </w:r>
          </w:p>
        </w:tc>
      </w:tr>
      <w:tr w:rsidR="00764F42" w:rsidRPr="0024426A" w:rsidTr="00E302DD">
        <w:trPr>
          <w:cantSplit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专</w:t>
            </w:r>
          </w:p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业</w:t>
            </w:r>
          </w:p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调</w:t>
            </w:r>
          </w:p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研</w:t>
            </w:r>
          </w:p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和</w:t>
            </w:r>
          </w:p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制</w:t>
            </w:r>
          </w:p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订</w:t>
            </w:r>
          </w:p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依</w:t>
            </w:r>
          </w:p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据（</w:t>
            </w:r>
            <w:r>
              <w:rPr>
                <w:rFonts w:ascii="仿宋_GB2312" w:hint="eastAsia"/>
                <w:bCs/>
                <w:sz w:val="24"/>
              </w:rPr>
              <w:t>50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1276" w:type="dxa"/>
            <w:vMerge w:val="restart"/>
            <w:vAlign w:val="center"/>
          </w:tcPr>
          <w:p w:rsidR="00764F42" w:rsidRDefault="00764F42" w:rsidP="00E302DD">
            <w:pPr>
              <w:jc w:val="lef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背景分析（</w:t>
            </w:r>
            <w:r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1417" w:type="dxa"/>
            <w:vAlign w:val="center"/>
          </w:tcPr>
          <w:p w:rsidR="00764F42" w:rsidRPr="001B248B" w:rsidRDefault="00764F42" w:rsidP="00E302DD">
            <w:pPr>
              <w:spacing w:line="400" w:lineRule="exact"/>
              <w:jc w:val="lef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专业</w:t>
            </w:r>
            <w:r w:rsidRPr="001B248B">
              <w:rPr>
                <w:rFonts w:ascii="仿宋_GB2312" w:hint="eastAsia"/>
                <w:bCs/>
                <w:sz w:val="24"/>
              </w:rPr>
              <w:t>背景分析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6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5529" w:type="dxa"/>
            <w:gridSpan w:val="2"/>
            <w:vAlign w:val="center"/>
          </w:tcPr>
          <w:p w:rsidR="00764F42" w:rsidRPr="00836C53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 w:rsidRPr="00836C53">
              <w:rPr>
                <w:rFonts w:ascii="仿宋_GB2312" w:hint="eastAsia"/>
                <w:bCs/>
                <w:sz w:val="24"/>
              </w:rPr>
              <w:t>国家经济社会发展大背景，本专业所对应的产业结构发展现状及未来发展趋势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2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  <w:r w:rsidRPr="00836C53">
              <w:rPr>
                <w:rFonts w:ascii="仿宋_GB2312" w:hint="eastAsia"/>
                <w:bCs/>
                <w:sz w:val="24"/>
              </w:rPr>
              <w:t>国家和山东省经济社会发展对本专业人才的需求状况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2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  <w:r w:rsidRPr="00836C53">
              <w:rPr>
                <w:rFonts w:ascii="仿宋_GB2312" w:hint="eastAsia"/>
                <w:bCs/>
                <w:sz w:val="24"/>
              </w:rPr>
              <w:t>本专业</w:t>
            </w:r>
            <w:r>
              <w:rPr>
                <w:rFonts w:ascii="仿宋_GB2312" w:hint="eastAsia"/>
                <w:bCs/>
                <w:sz w:val="24"/>
              </w:rPr>
              <w:t>全国、</w:t>
            </w:r>
            <w:r w:rsidRPr="00836C53">
              <w:rPr>
                <w:rFonts w:ascii="仿宋_GB2312" w:hint="eastAsia"/>
                <w:bCs/>
                <w:sz w:val="24"/>
              </w:rPr>
              <w:t>全省职业教育发展情况等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2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  <w:r w:rsidRPr="00836C53">
              <w:rPr>
                <w:rFonts w:ascii="仿宋_GB2312" w:hint="eastAsia"/>
                <w:bCs/>
                <w:sz w:val="24"/>
              </w:rPr>
              <w:t>。</w:t>
            </w:r>
          </w:p>
        </w:tc>
        <w:tc>
          <w:tcPr>
            <w:tcW w:w="850" w:type="dxa"/>
          </w:tcPr>
          <w:p w:rsidR="00764F42" w:rsidRPr="0024426A" w:rsidRDefault="00764F42" w:rsidP="00E302DD">
            <w:pPr>
              <w:spacing w:line="400" w:lineRule="exact"/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64F42" w:rsidRDefault="00764F42" w:rsidP="00E302DD">
            <w:pPr>
              <w:rPr>
                <w:rFonts w:ascii="仿宋_GB2312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64F42" w:rsidRPr="002C6544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 w:rsidRPr="002C6544">
              <w:rPr>
                <w:rFonts w:ascii="仿宋_GB2312" w:hint="eastAsia"/>
                <w:bCs/>
                <w:sz w:val="24"/>
              </w:rPr>
              <w:t>毕业生就业情况</w:t>
            </w:r>
            <w:r>
              <w:rPr>
                <w:rFonts w:ascii="仿宋_GB2312" w:hint="eastAsia"/>
                <w:bCs/>
                <w:sz w:val="24"/>
              </w:rPr>
              <w:t>分析（</w:t>
            </w:r>
            <w:r>
              <w:rPr>
                <w:rFonts w:ascii="仿宋_GB2312" w:hint="eastAsia"/>
                <w:bCs/>
                <w:sz w:val="24"/>
              </w:rPr>
              <w:t>4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5529" w:type="dxa"/>
            <w:gridSpan w:val="2"/>
            <w:vAlign w:val="center"/>
          </w:tcPr>
          <w:p w:rsidR="00764F42" w:rsidRPr="0024426A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 w:rsidRPr="00FF1953">
              <w:rPr>
                <w:rFonts w:ascii="仿宋_GB2312" w:hint="eastAsia"/>
                <w:bCs/>
                <w:sz w:val="24"/>
              </w:rPr>
              <w:t>近</w:t>
            </w:r>
            <w:r w:rsidRPr="00FF1953">
              <w:rPr>
                <w:rFonts w:ascii="仿宋_GB2312"/>
                <w:bCs/>
                <w:sz w:val="24"/>
              </w:rPr>
              <w:t>3-5</w:t>
            </w:r>
            <w:r w:rsidRPr="00FF1953">
              <w:rPr>
                <w:rFonts w:ascii="仿宋_GB2312" w:hint="eastAsia"/>
                <w:bCs/>
                <w:sz w:val="24"/>
              </w:rPr>
              <w:t>年来</w:t>
            </w:r>
            <w:r w:rsidRPr="002C6544">
              <w:rPr>
                <w:rFonts w:ascii="仿宋_GB2312" w:hint="eastAsia"/>
                <w:bCs/>
                <w:sz w:val="24"/>
              </w:rPr>
              <w:t>本专业毕业生就业</w:t>
            </w:r>
            <w:r w:rsidRPr="00FF1953">
              <w:rPr>
                <w:rFonts w:ascii="仿宋_GB2312" w:hint="eastAsia"/>
                <w:bCs/>
                <w:sz w:val="24"/>
              </w:rPr>
              <w:t>岗位层次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2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  <w:r w:rsidRPr="00FF1953">
              <w:rPr>
                <w:rFonts w:ascii="仿宋_GB2312" w:hint="eastAsia"/>
                <w:bCs/>
                <w:sz w:val="24"/>
              </w:rPr>
              <w:t>、毕业起薪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1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  <w:r w:rsidRPr="00FF1953">
              <w:rPr>
                <w:rFonts w:ascii="仿宋_GB2312" w:hint="eastAsia"/>
                <w:bCs/>
                <w:sz w:val="24"/>
              </w:rPr>
              <w:t>、就业稳定性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1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850" w:type="dxa"/>
          </w:tcPr>
          <w:p w:rsidR="00764F42" w:rsidRPr="0024426A" w:rsidRDefault="00764F42" w:rsidP="00E302DD">
            <w:pPr>
              <w:spacing w:line="400" w:lineRule="exact"/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1428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64F42" w:rsidRPr="001B248B" w:rsidRDefault="00764F42" w:rsidP="00E302DD">
            <w:pPr>
              <w:spacing w:line="400" w:lineRule="exact"/>
              <w:jc w:val="lef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★职业岗位分析（</w:t>
            </w:r>
            <w:r>
              <w:rPr>
                <w:rFonts w:ascii="仿宋_GB2312" w:hint="eastAsia"/>
                <w:bCs/>
                <w:sz w:val="24"/>
              </w:rPr>
              <w:t>20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1417" w:type="dxa"/>
            <w:vAlign w:val="center"/>
          </w:tcPr>
          <w:p w:rsidR="00764F42" w:rsidRPr="001B248B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 w:rsidRPr="001B248B">
              <w:rPr>
                <w:rFonts w:ascii="仿宋_GB2312" w:hint="eastAsia"/>
                <w:bCs/>
                <w:sz w:val="24"/>
              </w:rPr>
              <w:t>职业岗位及行业规范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5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5529" w:type="dxa"/>
            <w:gridSpan w:val="2"/>
            <w:vAlign w:val="center"/>
          </w:tcPr>
          <w:p w:rsidR="00764F42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 w:rsidRPr="00836C53">
              <w:rPr>
                <w:rFonts w:ascii="仿宋_GB2312" w:hint="eastAsia"/>
                <w:bCs/>
                <w:sz w:val="24"/>
              </w:rPr>
              <w:t>本专业毕业生胜任的职业岗位（群）、职业标准</w:t>
            </w:r>
            <w:r>
              <w:rPr>
                <w:rFonts w:ascii="仿宋_GB2312" w:hint="eastAsia"/>
                <w:bCs/>
                <w:sz w:val="24"/>
              </w:rPr>
              <w:t>；行业领域的国家政策、行业企业的规范要求</w:t>
            </w:r>
            <w:r w:rsidRPr="00836C53">
              <w:rPr>
                <w:rFonts w:ascii="仿宋_GB2312" w:hint="eastAsia"/>
                <w:bCs/>
                <w:sz w:val="24"/>
              </w:rPr>
              <w:t>。</w:t>
            </w:r>
          </w:p>
          <w:p w:rsidR="00764F42" w:rsidRPr="00836C53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以上</w:t>
            </w:r>
            <w:r>
              <w:rPr>
                <w:rFonts w:ascii="仿宋_GB2312" w:hint="eastAsia"/>
                <w:bCs/>
                <w:sz w:val="24"/>
              </w:rPr>
              <w:t>2</w:t>
            </w:r>
            <w:r>
              <w:rPr>
                <w:rFonts w:ascii="仿宋_GB2312" w:hint="eastAsia"/>
                <w:bCs/>
                <w:sz w:val="24"/>
              </w:rPr>
              <w:t>项都有的（</w:t>
            </w:r>
            <w:r>
              <w:rPr>
                <w:rFonts w:ascii="仿宋_GB2312" w:hint="eastAsia"/>
                <w:bCs/>
                <w:sz w:val="24"/>
              </w:rPr>
              <w:t>5</w:t>
            </w:r>
            <w:r>
              <w:rPr>
                <w:rFonts w:ascii="仿宋_GB2312" w:hint="eastAsia"/>
                <w:bCs/>
                <w:sz w:val="24"/>
              </w:rPr>
              <w:t>分），只有其中</w:t>
            </w:r>
            <w:r>
              <w:rPr>
                <w:rFonts w:ascii="仿宋_GB2312" w:hint="eastAsia"/>
                <w:bCs/>
                <w:sz w:val="24"/>
              </w:rPr>
              <w:t>1</w:t>
            </w:r>
            <w:r>
              <w:rPr>
                <w:rFonts w:ascii="仿宋_GB2312" w:hint="eastAsia"/>
                <w:bCs/>
                <w:sz w:val="24"/>
              </w:rPr>
              <w:t>项的（</w:t>
            </w:r>
            <w:r>
              <w:rPr>
                <w:rFonts w:ascii="仿宋_GB2312" w:hint="eastAsia"/>
                <w:bCs/>
                <w:sz w:val="24"/>
              </w:rPr>
              <w:t>3</w:t>
            </w:r>
            <w:r>
              <w:rPr>
                <w:rFonts w:ascii="仿宋_GB2312" w:hint="eastAsia"/>
                <w:bCs/>
                <w:sz w:val="24"/>
              </w:rPr>
              <w:t>分），</w:t>
            </w:r>
            <w:r>
              <w:rPr>
                <w:rFonts w:ascii="仿宋_GB2312" w:hint="eastAsia"/>
                <w:bCs/>
                <w:sz w:val="24"/>
              </w:rPr>
              <w:t>2</w:t>
            </w:r>
            <w:r>
              <w:rPr>
                <w:rFonts w:ascii="仿宋_GB2312" w:hint="eastAsia"/>
                <w:bCs/>
                <w:sz w:val="24"/>
              </w:rPr>
              <w:t>项都无的（</w:t>
            </w:r>
            <w:r>
              <w:rPr>
                <w:rFonts w:ascii="仿宋_GB2312" w:hint="eastAsia"/>
                <w:bCs/>
                <w:sz w:val="24"/>
              </w:rPr>
              <w:t>0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850" w:type="dxa"/>
          </w:tcPr>
          <w:p w:rsidR="00764F42" w:rsidRPr="0024426A" w:rsidRDefault="00764F42" w:rsidP="00E302DD">
            <w:pPr>
              <w:spacing w:line="400" w:lineRule="exact"/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64F42" w:rsidRPr="002C6544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64F42" w:rsidRPr="002C6544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 w:rsidRPr="002C6544">
              <w:rPr>
                <w:rFonts w:ascii="仿宋_GB2312" w:hint="eastAsia"/>
                <w:bCs/>
                <w:sz w:val="24"/>
              </w:rPr>
              <w:t>职业资格情况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5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5529" w:type="dxa"/>
            <w:gridSpan w:val="2"/>
            <w:vAlign w:val="center"/>
          </w:tcPr>
          <w:p w:rsidR="00764F42" w:rsidRPr="00836C53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 w:rsidRPr="00836C53">
              <w:rPr>
                <w:rFonts w:ascii="仿宋_GB2312" w:hint="eastAsia"/>
                <w:bCs/>
                <w:sz w:val="24"/>
              </w:rPr>
              <w:t>与本专业有关的职业资格证书、技能等级证书等，行业企业对这些证书的认可度</w:t>
            </w:r>
            <w:r>
              <w:rPr>
                <w:rFonts w:ascii="仿宋_GB2312" w:hint="eastAsia"/>
                <w:bCs/>
                <w:sz w:val="24"/>
              </w:rPr>
              <w:t>；</w:t>
            </w:r>
            <w:r w:rsidRPr="00836C53">
              <w:rPr>
                <w:rFonts w:ascii="仿宋_GB2312" w:hint="eastAsia"/>
                <w:bCs/>
                <w:sz w:val="24"/>
              </w:rPr>
              <w:t>国家职业资格证书对职业知识与技能的要求</w:t>
            </w:r>
            <w:r>
              <w:rPr>
                <w:rFonts w:ascii="仿宋_GB2312" w:hint="eastAsia"/>
                <w:bCs/>
                <w:sz w:val="24"/>
              </w:rPr>
              <w:t>；</w:t>
            </w:r>
            <w:r w:rsidRPr="00836C53">
              <w:rPr>
                <w:rFonts w:ascii="仿宋_GB2312" w:hint="eastAsia"/>
                <w:bCs/>
                <w:sz w:val="24"/>
              </w:rPr>
              <w:t>行业主管部门发布的技术规范。</w:t>
            </w:r>
            <w:r>
              <w:rPr>
                <w:rFonts w:ascii="仿宋_GB2312" w:hint="eastAsia"/>
                <w:bCs/>
                <w:sz w:val="24"/>
              </w:rPr>
              <w:t>以上</w:t>
            </w:r>
            <w:r>
              <w:rPr>
                <w:rFonts w:ascii="仿宋_GB2312" w:hint="eastAsia"/>
                <w:bCs/>
                <w:sz w:val="24"/>
              </w:rPr>
              <w:t>3</w:t>
            </w:r>
            <w:r>
              <w:rPr>
                <w:rFonts w:ascii="仿宋_GB2312" w:hint="eastAsia"/>
                <w:bCs/>
                <w:sz w:val="24"/>
              </w:rPr>
              <w:t>项都有的（</w:t>
            </w:r>
            <w:r>
              <w:rPr>
                <w:rFonts w:ascii="仿宋_GB2312" w:hint="eastAsia"/>
                <w:bCs/>
                <w:sz w:val="24"/>
              </w:rPr>
              <w:t>5</w:t>
            </w:r>
            <w:r>
              <w:rPr>
                <w:rFonts w:ascii="仿宋_GB2312" w:hint="eastAsia"/>
                <w:bCs/>
                <w:sz w:val="24"/>
              </w:rPr>
              <w:t>分），有其中</w:t>
            </w:r>
            <w:r>
              <w:rPr>
                <w:rFonts w:ascii="仿宋_GB2312" w:hint="eastAsia"/>
                <w:bCs/>
                <w:sz w:val="24"/>
              </w:rPr>
              <w:t>1-2</w:t>
            </w:r>
            <w:r>
              <w:rPr>
                <w:rFonts w:ascii="仿宋_GB2312" w:hint="eastAsia"/>
                <w:bCs/>
                <w:sz w:val="24"/>
              </w:rPr>
              <w:t>项的（</w:t>
            </w:r>
            <w:r>
              <w:rPr>
                <w:rFonts w:ascii="仿宋_GB2312" w:hint="eastAsia"/>
                <w:bCs/>
                <w:sz w:val="24"/>
              </w:rPr>
              <w:t>3</w:t>
            </w:r>
            <w:r>
              <w:rPr>
                <w:rFonts w:ascii="仿宋_GB2312" w:hint="eastAsia"/>
                <w:bCs/>
                <w:sz w:val="24"/>
              </w:rPr>
              <w:t>分），</w:t>
            </w:r>
            <w:r>
              <w:rPr>
                <w:rFonts w:ascii="仿宋_GB2312" w:hint="eastAsia"/>
                <w:bCs/>
                <w:sz w:val="24"/>
              </w:rPr>
              <w:t>3</w:t>
            </w:r>
            <w:r>
              <w:rPr>
                <w:rFonts w:ascii="仿宋_GB2312" w:hint="eastAsia"/>
                <w:bCs/>
                <w:sz w:val="24"/>
              </w:rPr>
              <w:t>项都无的（</w:t>
            </w:r>
            <w:r>
              <w:rPr>
                <w:rFonts w:ascii="仿宋_GB2312" w:hint="eastAsia"/>
                <w:bCs/>
                <w:sz w:val="24"/>
              </w:rPr>
              <w:t>0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850" w:type="dxa"/>
          </w:tcPr>
          <w:p w:rsidR="00764F42" w:rsidRPr="004E3FC4" w:rsidRDefault="00764F42" w:rsidP="00E302DD">
            <w:pPr>
              <w:spacing w:line="400" w:lineRule="exact"/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764F42" w:rsidRPr="002C6544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64F42" w:rsidRPr="002C6544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 w:rsidRPr="002C6544">
              <w:rPr>
                <w:rFonts w:ascii="仿宋_GB2312" w:hint="eastAsia"/>
                <w:bCs/>
                <w:sz w:val="24"/>
              </w:rPr>
              <w:t>职业岗位能力要求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5529" w:type="dxa"/>
            <w:gridSpan w:val="2"/>
            <w:vAlign w:val="center"/>
          </w:tcPr>
          <w:p w:rsidR="00764F42" w:rsidRPr="00682750" w:rsidRDefault="00764F42" w:rsidP="00E302DD">
            <w:pPr>
              <w:spacing w:line="400" w:lineRule="exact"/>
              <w:rPr>
                <w:rFonts w:ascii="仿宋_GB2312"/>
                <w:b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多个</w:t>
            </w:r>
            <w:r w:rsidRPr="000C04D0">
              <w:rPr>
                <w:rFonts w:ascii="仿宋_GB2312" w:hint="eastAsia"/>
                <w:bCs/>
                <w:sz w:val="24"/>
              </w:rPr>
              <w:t>职业岗位对学生的职业素质和能力要求，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 w:rsidRPr="000C04D0">
              <w:rPr>
                <w:rFonts w:ascii="仿宋_GB2312" w:hint="eastAsia"/>
                <w:bCs/>
                <w:sz w:val="24"/>
              </w:rPr>
              <w:t>包括：职业道德和行为态度、文化素质和专业知识、职业技能和职业能力以及身心健康等方面的要求</w:t>
            </w:r>
            <w:r>
              <w:rPr>
                <w:rFonts w:ascii="仿宋_GB2312" w:hint="eastAsia"/>
                <w:bCs/>
                <w:sz w:val="24"/>
              </w:rPr>
              <w:t>）</w:t>
            </w:r>
            <w:r w:rsidRPr="000C04D0">
              <w:rPr>
                <w:rFonts w:ascii="仿宋_GB2312" w:hint="eastAsia"/>
                <w:bCs/>
                <w:sz w:val="24"/>
              </w:rPr>
              <w:t>。</w:t>
            </w:r>
            <w:r>
              <w:rPr>
                <w:rFonts w:ascii="仿宋_GB2312" w:hint="eastAsia"/>
                <w:bCs/>
                <w:sz w:val="24"/>
              </w:rPr>
              <w:t>有</w:t>
            </w:r>
            <w:r>
              <w:rPr>
                <w:rFonts w:ascii="仿宋_GB2312" w:hint="eastAsia"/>
                <w:bCs/>
                <w:sz w:val="24"/>
              </w:rPr>
              <w:t>3</w:t>
            </w:r>
            <w:r>
              <w:rPr>
                <w:rFonts w:ascii="仿宋_GB2312" w:hint="eastAsia"/>
                <w:bCs/>
                <w:sz w:val="24"/>
              </w:rPr>
              <w:t>个及以上岗位调研（</w:t>
            </w:r>
            <w:r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分），有</w:t>
            </w:r>
            <w:r>
              <w:rPr>
                <w:rFonts w:ascii="仿宋_GB2312" w:hint="eastAsia"/>
                <w:bCs/>
                <w:sz w:val="24"/>
              </w:rPr>
              <w:t>1-2</w:t>
            </w:r>
            <w:r>
              <w:rPr>
                <w:rFonts w:ascii="仿宋_GB2312" w:hint="eastAsia"/>
                <w:bCs/>
                <w:sz w:val="24"/>
              </w:rPr>
              <w:t>个岗位调研的（</w:t>
            </w:r>
            <w:r>
              <w:rPr>
                <w:rFonts w:ascii="仿宋_GB2312" w:hint="eastAsia"/>
                <w:bCs/>
                <w:sz w:val="24"/>
              </w:rPr>
              <w:t>5</w:t>
            </w:r>
            <w:r>
              <w:rPr>
                <w:rFonts w:ascii="仿宋_GB2312" w:hint="eastAsia"/>
                <w:bCs/>
                <w:sz w:val="24"/>
              </w:rPr>
              <w:t>分），无职业岗位调研的（</w:t>
            </w:r>
            <w:r>
              <w:rPr>
                <w:rFonts w:ascii="仿宋_GB2312" w:hint="eastAsia"/>
                <w:bCs/>
                <w:sz w:val="24"/>
              </w:rPr>
              <w:t>0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850" w:type="dxa"/>
          </w:tcPr>
          <w:p w:rsidR="00764F42" w:rsidRPr="0024426A" w:rsidRDefault="00764F42" w:rsidP="00E302DD">
            <w:pPr>
              <w:spacing w:line="400" w:lineRule="exact"/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1486"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764F42" w:rsidRPr="004C0379" w:rsidRDefault="00764F42" w:rsidP="00E302DD">
            <w:pPr>
              <w:spacing w:line="400" w:lineRule="exact"/>
              <w:jc w:val="lef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★</w:t>
            </w:r>
            <w:r w:rsidRPr="004C0379">
              <w:rPr>
                <w:rFonts w:ascii="仿宋_GB2312" w:hint="eastAsia"/>
                <w:bCs/>
                <w:sz w:val="24"/>
              </w:rPr>
              <w:t>其他同类学校</w:t>
            </w:r>
            <w:r>
              <w:rPr>
                <w:rFonts w:ascii="仿宋_GB2312" w:hint="eastAsia"/>
                <w:bCs/>
                <w:sz w:val="24"/>
              </w:rPr>
              <w:t>专业设置情况分析（</w:t>
            </w:r>
            <w:r>
              <w:rPr>
                <w:rFonts w:ascii="仿宋_GB2312" w:hint="eastAsia"/>
                <w:bCs/>
                <w:sz w:val="24"/>
              </w:rPr>
              <w:t>20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1417" w:type="dxa"/>
            <w:vAlign w:val="center"/>
          </w:tcPr>
          <w:p w:rsidR="00764F42" w:rsidRPr="002C6544" w:rsidRDefault="00764F42" w:rsidP="00D107B4">
            <w:pPr>
              <w:spacing w:line="400" w:lineRule="exact"/>
              <w:rPr>
                <w:rFonts w:ascii="仿宋_GB2312"/>
                <w:bCs/>
                <w:sz w:val="24"/>
              </w:rPr>
            </w:pPr>
            <w:r w:rsidRPr="002C6544">
              <w:rPr>
                <w:rFonts w:ascii="仿宋_GB2312" w:hint="eastAsia"/>
                <w:bCs/>
                <w:sz w:val="24"/>
              </w:rPr>
              <w:t>培养</w:t>
            </w:r>
            <w:r w:rsidR="00D107B4" w:rsidRPr="002C6544">
              <w:rPr>
                <w:rFonts w:ascii="仿宋_GB2312" w:hint="eastAsia"/>
                <w:bCs/>
                <w:sz w:val="24"/>
              </w:rPr>
              <w:t>模式</w:t>
            </w:r>
            <w:r w:rsidR="00D107B4">
              <w:rPr>
                <w:rFonts w:ascii="仿宋_GB2312" w:hint="eastAsia"/>
                <w:bCs/>
                <w:sz w:val="24"/>
              </w:rPr>
              <w:t>调研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5529" w:type="dxa"/>
            <w:gridSpan w:val="2"/>
            <w:vAlign w:val="center"/>
          </w:tcPr>
          <w:p w:rsidR="00764F42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调研</w:t>
            </w:r>
            <w:r>
              <w:rPr>
                <w:rFonts w:ascii="仿宋_GB2312" w:hint="eastAsia"/>
                <w:bCs/>
                <w:sz w:val="24"/>
              </w:rPr>
              <w:t>6</w:t>
            </w:r>
            <w:r>
              <w:rPr>
                <w:rFonts w:ascii="仿宋_GB2312" w:hint="eastAsia"/>
                <w:bCs/>
                <w:sz w:val="24"/>
              </w:rPr>
              <w:t>所及以上</w:t>
            </w:r>
            <w:r w:rsidR="00D107B4">
              <w:rPr>
                <w:rFonts w:ascii="仿宋_GB2312" w:hint="eastAsia"/>
                <w:bCs/>
                <w:sz w:val="24"/>
              </w:rPr>
              <w:t>高水平知名大学或</w:t>
            </w:r>
            <w:r w:rsidRPr="004C0379">
              <w:rPr>
                <w:rFonts w:ascii="仿宋_GB2312" w:hint="eastAsia"/>
                <w:bCs/>
                <w:sz w:val="24"/>
              </w:rPr>
              <w:t>其他同类学校培养模式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调研</w:t>
            </w:r>
            <w:r>
              <w:rPr>
                <w:rFonts w:ascii="仿宋_GB2312" w:hint="eastAsia"/>
                <w:bCs/>
                <w:sz w:val="24"/>
              </w:rPr>
              <w:t>3-5</w:t>
            </w:r>
            <w:r>
              <w:rPr>
                <w:rFonts w:ascii="仿宋_GB2312" w:hint="eastAsia"/>
                <w:bCs/>
                <w:sz w:val="24"/>
              </w:rPr>
              <w:t>所</w:t>
            </w:r>
            <w:r w:rsidR="00D107B4">
              <w:rPr>
                <w:rFonts w:ascii="仿宋_GB2312" w:hint="eastAsia"/>
                <w:bCs/>
                <w:sz w:val="24"/>
              </w:rPr>
              <w:t>高水平知名大学或</w:t>
            </w:r>
            <w:r w:rsidR="00D107B4" w:rsidRPr="004C0379">
              <w:rPr>
                <w:rFonts w:ascii="仿宋_GB2312" w:hint="eastAsia"/>
                <w:bCs/>
                <w:sz w:val="24"/>
              </w:rPr>
              <w:t>其他同类学校</w:t>
            </w:r>
            <w:r w:rsidRPr="004C0379">
              <w:rPr>
                <w:rFonts w:ascii="仿宋_GB2312" w:hint="eastAsia"/>
                <w:bCs/>
                <w:sz w:val="24"/>
              </w:rPr>
              <w:t>培养模式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6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调研</w:t>
            </w:r>
            <w:r>
              <w:rPr>
                <w:rFonts w:ascii="仿宋_GB2312" w:hint="eastAsia"/>
                <w:bCs/>
                <w:sz w:val="24"/>
              </w:rPr>
              <w:t>1-2</w:t>
            </w:r>
            <w:r>
              <w:rPr>
                <w:rFonts w:ascii="仿宋_GB2312" w:hint="eastAsia"/>
                <w:bCs/>
                <w:sz w:val="24"/>
              </w:rPr>
              <w:t>所</w:t>
            </w:r>
            <w:r w:rsidR="00D107B4">
              <w:rPr>
                <w:rFonts w:ascii="仿宋_GB2312" w:hint="eastAsia"/>
                <w:bCs/>
                <w:sz w:val="24"/>
              </w:rPr>
              <w:t>高水平知名大学或</w:t>
            </w:r>
            <w:r w:rsidR="00D107B4" w:rsidRPr="004C0379">
              <w:rPr>
                <w:rFonts w:ascii="仿宋_GB2312" w:hint="eastAsia"/>
                <w:bCs/>
                <w:sz w:val="24"/>
              </w:rPr>
              <w:t>其他同类学校</w:t>
            </w:r>
            <w:r w:rsidRPr="004C0379">
              <w:rPr>
                <w:rFonts w:ascii="仿宋_GB2312" w:hint="eastAsia"/>
                <w:bCs/>
                <w:sz w:val="24"/>
              </w:rPr>
              <w:t>培养模式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3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4C0379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无调研的为</w:t>
            </w:r>
            <w:r>
              <w:rPr>
                <w:rFonts w:ascii="仿宋_GB2312" w:hint="eastAsia"/>
                <w:bCs/>
                <w:sz w:val="24"/>
              </w:rPr>
              <w:t>0</w:t>
            </w:r>
            <w:r>
              <w:rPr>
                <w:rFonts w:ascii="仿宋_GB2312" w:hint="eastAsia"/>
                <w:bCs/>
                <w:sz w:val="24"/>
              </w:rPr>
              <w:t>分。</w:t>
            </w:r>
          </w:p>
        </w:tc>
        <w:tc>
          <w:tcPr>
            <w:tcW w:w="850" w:type="dxa"/>
          </w:tcPr>
          <w:p w:rsidR="00764F42" w:rsidRPr="0024426A" w:rsidRDefault="00764F42" w:rsidP="00E302DD">
            <w:pPr>
              <w:spacing w:line="400" w:lineRule="exact"/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jc w:val="center"/>
        </w:trPr>
        <w:tc>
          <w:tcPr>
            <w:tcW w:w="652" w:type="dxa"/>
            <w:vMerge/>
            <w:shd w:val="clear" w:color="auto" w:fill="auto"/>
            <w:vAlign w:val="center"/>
          </w:tcPr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276" w:type="dxa"/>
            <w:vMerge/>
          </w:tcPr>
          <w:p w:rsidR="00764F42" w:rsidRPr="004C0379" w:rsidRDefault="00764F42" w:rsidP="00E302DD">
            <w:pPr>
              <w:rPr>
                <w:rFonts w:ascii="仿宋_GB2312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:rsidR="00764F42" w:rsidRPr="002C6544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 w:rsidRPr="004C0379">
              <w:rPr>
                <w:rFonts w:ascii="仿宋_GB2312" w:hint="eastAsia"/>
                <w:bCs/>
                <w:sz w:val="24"/>
              </w:rPr>
              <w:t>课程设置情况</w:t>
            </w:r>
            <w:r w:rsidRPr="00376745">
              <w:rPr>
                <w:rFonts w:ascii="仿宋_GB2312" w:hint="eastAsia"/>
                <w:bCs/>
                <w:sz w:val="24"/>
              </w:rPr>
              <w:t>分析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5529" w:type="dxa"/>
            <w:gridSpan w:val="2"/>
            <w:vAlign w:val="center"/>
          </w:tcPr>
          <w:p w:rsidR="00764F42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调研</w:t>
            </w:r>
            <w:r>
              <w:rPr>
                <w:rFonts w:ascii="仿宋_GB2312" w:hint="eastAsia"/>
                <w:bCs/>
                <w:sz w:val="24"/>
              </w:rPr>
              <w:t>6</w:t>
            </w:r>
            <w:r>
              <w:rPr>
                <w:rFonts w:ascii="仿宋_GB2312" w:hint="eastAsia"/>
                <w:bCs/>
                <w:sz w:val="24"/>
              </w:rPr>
              <w:t>所及以上</w:t>
            </w:r>
            <w:r w:rsidRPr="004C0379">
              <w:rPr>
                <w:rFonts w:ascii="仿宋_GB2312" w:hint="eastAsia"/>
                <w:bCs/>
                <w:sz w:val="24"/>
              </w:rPr>
              <w:t>同类学校</w:t>
            </w:r>
            <w:r>
              <w:rPr>
                <w:rFonts w:ascii="仿宋_GB2312" w:hint="eastAsia"/>
                <w:bCs/>
                <w:sz w:val="24"/>
              </w:rPr>
              <w:t>课程设置（</w:t>
            </w:r>
            <w:r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调研</w:t>
            </w:r>
            <w:r>
              <w:rPr>
                <w:rFonts w:ascii="仿宋_GB2312" w:hint="eastAsia"/>
                <w:bCs/>
                <w:sz w:val="24"/>
              </w:rPr>
              <w:t>2-5</w:t>
            </w:r>
            <w:r>
              <w:rPr>
                <w:rFonts w:ascii="仿宋_GB2312" w:hint="eastAsia"/>
                <w:bCs/>
                <w:sz w:val="24"/>
              </w:rPr>
              <w:t>所</w:t>
            </w:r>
            <w:r w:rsidRPr="004C0379">
              <w:rPr>
                <w:rFonts w:ascii="仿宋_GB2312" w:hint="eastAsia"/>
                <w:bCs/>
                <w:sz w:val="24"/>
              </w:rPr>
              <w:t>同类学校</w:t>
            </w:r>
            <w:r>
              <w:rPr>
                <w:rFonts w:ascii="仿宋_GB2312" w:hint="eastAsia"/>
                <w:bCs/>
                <w:sz w:val="24"/>
              </w:rPr>
              <w:t>课程设置（</w:t>
            </w:r>
            <w:r>
              <w:rPr>
                <w:rFonts w:ascii="仿宋_GB2312" w:hint="eastAsia"/>
                <w:bCs/>
                <w:sz w:val="24"/>
              </w:rPr>
              <w:t>6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376745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无调研的为</w:t>
            </w:r>
            <w:r>
              <w:rPr>
                <w:rFonts w:ascii="仿宋_GB2312" w:hint="eastAsia"/>
                <w:bCs/>
                <w:sz w:val="24"/>
              </w:rPr>
              <w:t>0</w:t>
            </w:r>
            <w:r>
              <w:rPr>
                <w:rFonts w:ascii="仿宋_GB2312" w:hint="eastAsia"/>
                <w:bCs/>
                <w:sz w:val="24"/>
              </w:rPr>
              <w:t>分。</w:t>
            </w:r>
          </w:p>
        </w:tc>
        <w:tc>
          <w:tcPr>
            <w:tcW w:w="850" w:type="dxa"/>
          </w:tcPr>
          <w:p w:rsidR="00764F42" w:rsidRPr="0024426A" w:rsidRDefault="00764F42" w:rsidP="00E302DD">
            <w:pPr>
              <w:spacing w:line="400" w:lineRule="exact"/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jc w:val="center"/>
        </w:trPr>
        <w:tc>
          <w:tcPr>
            <w:tcW w:w="652" w:type="dxa"/>
            <w:vMerge w:val="restart"/>
            <w:shd w:val="clear" w:color="auto" w:fill="auto"/>
            <w:vAlign w:val="center"/>
          </w:tcPr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利</w:t>
            </w:r>
          </w:p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益</w:t>
            </w:r>
          </w:p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方</w:t>
            </w:r>
          </w:p>
          <w:p w:rsidR="00764F42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参</w:t>
            </w:r>
          </w:p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与（</w:t>
            </w:r>
            <w:r>
              <w:rPr>
                <w:rFonts w:ascii="仿宋_GB2312" w:hint="eastAsia"/>
                <w:bCs/>
                <w:sz w:val="24"/>
              </w:rPr>
              <w:t>50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2693" w:type="dxa"/>
            <w:gridSpan w:val="2"/>
            <w:vAlign w:val="center"/>
          </w:tcPr>
          <w:p w:rsidR="00764F42" w:rsidRPr="0024426A" w:rsidRDefault="00764F42" w:rsidP="00E302DD">
            <w:pPr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★专业课程授课教师参与（</w:t>
            </w:r>
            <w:r>
              <w:rPr>
                <w:rFonts w:ascii="仿宋_GB2312" w:hint="eastAsia"/>
                <w:bCs/>
                <w:sz w:val="24"/>
              </w:rPr>
              <w:t>15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5529" w:type="dxa"/>
            <w:gridSpan w:val="2"/>
            <w:vAlign w:val="center"/>
          </w:tcPr>
          <w:p w:rsidR="00764F42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全部专业基础课和专业课授课教师参与，有明确的参与教师名单（</w:t>
            </w:r>
            <w:r>
              <w:rPr>
                <w:rFonts w:ascii="仿宋_GB2312" w:hint="eastAsia"/>
                <w:bCs/>
                <w:sz w:val="24"/>
              </w:rPr>
              <w:t>15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24426A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无专业基础和专业课教师参与（</w:t>
            </w:r>
            <w:r>
              <w:rPr>
                <w:rFonts w:ascii="仿宋_GB2312" w:hint="eastAsia"/>
                <w:bCs/>
                <w:sz w:val="24"/>
              </w:rPr>
              <w:t>0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850" w:type="dxa"/>
            <w:vAlign w:val="center"/>
          </w:tcPr>
          <w:p w:rsidR="00764F42" w:rsidRPr="0024426A" w:rsidRDefault="00764F42" w:rsidP="00E302DD">
            <w:pPr>
              <w:spacing w:line="400" w:lineRule="exact"/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1126"/>
          <w:jc w:val="center"/>
        </w:trPr>
        <w:tc>
          <w:tcPr>
            <w:tcW w:w="652" w:type="dxa"/>
            <w:vMerge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764F42" w:rsidRPr="0024426A" w:rsidRDefault="00764F42" w:rsidP="00E302DD">
            <w:pPr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★行业专家参与</w:t>
            </w:r>
            <w:r>
              <w:rPr>
                <w:rFonts w:ascii="仿宋_GB2312" w:hint="eastAsia"/>
                <w:bCs/>
                <w:sz w:val="24"/>
              </w:rPr>
              <w:t>(10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5529" w:type="dxa"/>
            <w:gridSpan w:val="2"/>
            <w:vAlign w:val="center"/>
          </w:tcPr>
          <w:p w:rsidR="00764F42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资料记录完整齐全、意见建议详细</w:t>
            </w:r>
            <w:r>
              <w:rPr>
                <w:rFonts w:ascii="仿宋_GB2312" w:hint="eastAsia"/>
                <w:bCs/>
                <w:sz w:val="24"/>
              </w:rPr>
              <w:t>(10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24426A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无资料记录、意见建议</w:t>
            </w:r>
            <w:r>
              <w:rPr>
                <w:rFonts w:ascii="仿宋_GB2312" w:hint="eastAsia"/>
                <w:bCs/>
                <w:sz w:val="24"/>
              </w:rPr>
              <w:t>(0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850" w:type="dxa"/>
            <w:vAlign w:val="center"/>
          </w:tcPr>
          <w:p w:rsidR="00764F42" w:rsidRPr="0024426A" w:rsidRDefault="00764F42" w:rsidP="00E302DD">
            <w:pPr>
              <w:spacing w:line="400" w:lineRule="exact"/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1126"/>
          <w:jc w:val="center"/>
        </w:trPr>
        <w:tc>
          <w:tcPr>
            <w:tcW w:w="652" w:type="dxa"/>
            <w:vMerge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764F42" w:rsidRDefault="00764F42" w:rsidP="00E302DD">
            <w:pPr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用人单位参与（</w:t>
            </w:r>
            <w:r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5529" w:type="dxa"/>
            <w:gridSpan w:val="2"/>
            <w:vAlign w:val="center"/>
          </w:tcPr>
          <w:p w:rsidR="00764F42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资料记录完整齐全、意见建议详细</w:t>
            </w:r>
            <w:r>
              <w:rPr>
                <w:rFonts w:ascii="仿宋_GB2312" w:hint="eastAsia"/>
                <w:bCs/>
                <w:sz w:val="24"/>
              </w:rPr>
              <w:t>(10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有资料记录、意见建议，但不完整</w:t>
            </w:r>
            <w:r>
              <w:rPr>
                <w:rFonts w:ascii="仿宋_GB2312" w:hint="eastAsia"/>
                <w:bCs/>
                <w:sz w:val="24"/>
              </w:rPr>
              <w:t>(6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24426A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无资料记录、意见建议</w:t>
            </w:r>
            <w:r>
              <w:rPr>
                <w:rFonts w:ascii="仿宋_GB2312" w:hint="eastAsia"/>
                <w:bCs/>
                <w:sz w:val="24"/>
              </w:rPr>
              <w:t>(0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850" w:type="dxa"/>
            <w:vAlign w:val="center"/>
          </w:tcPr>
          <w:p w:rsidR="00764F42" w:rsidRPr="0024426A" w:rsidRDefault="00764F42" w:rsidP="00E302DD">
            <w:pPr>
              <w:spacing w:line="400" w:lineRule="exact"/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1126"/>
          <w:jc w:val="center"/>
        </w:trPr>
        <w:tc>
          <w:tcPr>
            <w:tcW w:w="652" w:type="dxa"/>
            <w:vMerge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764F42" w:rsidRDefault="00764F42" w:rsidP="00E302DD">
            <w:pPr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教育专家参与（</w:t>
            </w:r>
            <w:r>
              <w:rPr>
                <w:rFonts w:ascii="仿宋_GB2312" w:hint="eastAsia"/>
                <w:bCs/>
                <w:sz w:val="24"/>
              </w:rPr>
              <w:t>8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5529" w:type="dxa"/>
            <w:gridSpan w:val="2"/>
            <w:vAlign w:val="center"/>
          </w:tcPr>
          <w:p w:rsidR="00764F42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资料记录完整齐全、意见建议详细</w:t>
            </w:r>
            <w:r>
              <w:rPr>
                <w:rFonts w:ascii="仿宋_GB2312" w:hint="eastAsia"/>
                <w:bCs/>
                <w:sz w:val="24"/>
              </w:rPr>
              <w:t>(8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有资料记录、意见建议，但不完整</w:t>
            </w:r>
            <w:r>
              <w:rPr>
                <w:rFonts w:ascii="仿宋_GB2312" w:hint="eastAsia"/>
                <w:bCs/>
                <w:sz w:val="24"/>
              </w:rPr>
              <w:t>(5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24426A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无资料记录、意见建议</w:t>
            </w:r>
            <w:r>
              <w:rPr>
                <w:rFonts w:ascii="仿宋_GB2312" w:hint="eastAsia"/>
                <w:bCs/>
                <w:sz w:val="24"/>
              </w:rPr>
              <w:t>(0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850" w:type="dxa"/>
            <w:vAlign w:val="center"/>
          </w:tcPr>
          <w:p w:rsidR="00764F42" w:rsidRPr="0024426A" w:rsidRDefault="00764F42" w:rsidP="00E302DD">
            <w:pPr>
              <w:spacing w:line="400" w:lineRule="exact"/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1825"/>
          <w:jc w:val="center"/>
        </w:trPr>
        <w:tc>
          <w:tcPr>
            <w:tcW w:w="652" w:type="dxa"/>
            <w:vMerge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764F42" w:rsidRDefault="00764F42" w:rsidP="00E302DD">
            <w:pPr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学生代表参与（</w:t>
            </w:r>
            <w:r>
              <w:rPr>
                <w:rFonts w:ascii="仿宋_GB2312" w:hint="eastAsia"/>
                <w:bCs/>
                <w:sz w:val="24"/>
              </w:rPr>
              <w:t>7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5529" w:type="dxa"/>
            <w:gridSpan w:val="2"/>
            <w:vAlign w:val="center"/>
          </w:tcPr>
          <w:p w:rsidR="00764F42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已有在校生专业计该项。</w:t>
            </w:r>
          </w:p>
          <w:p w:rsidR="00764F42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资料记录完整齐全、意见建议详细</w:t>
            </w:r>
            <w:r>
              <w:rPr>
                <w:rFonts w:ascii="仿宋_GB2312" w:hint="eastAsia"/>
                <w:bCs/>
                <w:sz w:val="24"/>
              </w:rPr>
              <w:t>(7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  <w:r>
              <w:rPr>
                <w:rFonts w:ascii="仿宋_GB2312" w:hint="eastAsia"/>
                <w:bCs/>
                <w:sz w:val="24"/>
              </w:rPr>
              <w:t>;</w:t>
            </w:r>
          </w:p>
          <w:p w:rsidR="00764F42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有资料记录、意见建议，但不完整</w:t>
            </w:r>
            <w:r>
              <w:rPr>
                <w:rFonts w:ascii="仿宋_GB2312" w:hint="eastAsia"/>
                <w:bCs/>
                <w:sz w:val="24"/>
              </w:rPr>
              <w:t>( 4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  <w:r>
              <w:rPr>
                <w:rFonts w:ascii="仿宋_GB2312" w:hint="eastAsia"/>
                <w:bCs/>
                <w:sz w:val="24"/>
              </w:rPr>
              <w:t>;</w:t>
            </w:r>
          </w:p>
          <w:p w:rsidR="00764F42" w:rsidRPr="0024426A" w:rsidRDefault="00764F42" w:rsidP="00E302DD">
            <w:pPr>
              <w:spacing w:line="40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无资料记录、意见建议</w:t>
            </w:r>
            <w:r>
              <w:rPr>
                <w:rFonts w:ascii="仿宋_GB2312" w:hint="eastAsia"/>
                <w:bCs/>
                <w:sz w:val="24"/>
              </w:rPr>
              <w:t>(0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850" w:type="dxa"/>
            <w:vAlign w:val="center"/>
          </w:tcPr>
          <w:p w:rsidR="00764F42" w:rsidRPr="0024426A" w:rsidRDefault="00764F42" w:rsidP="00E302DD">
            <w:pPr>
              <w:spacing w:line="400" w:lineRule="exact"/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8506A9">
        <w:trPr>
          <w:cantSplit/>
          <w:trHeight w:val="1920"/>
          <w:jc w:val="center"/>
        </w:trPr>
        <w:tc>
          <w:tcPr>
            <w:tcW w:w="7596" w:type="dxa"/>
            <w:gridSpan w:val="4"/>
          </w:tcPr>
          <w:p w:rsidR="00764F42" w:rsidRPr="0024426A" w:rsidRDefault="00764F42" w:rsidP="008506A9">
            <w:pPr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专家</w:t>
            </w:r>
            <w:r w:rsidR="003062E3">
              <w:rPr>
                <w:rFonts w:ascii="仿宋_GB2312" w:hint="eastAsia"/>
                <w:bCs/>
                <w:sz w:val="24"/>
              </w:rPr>
              <w:t>意见</w:t>
            </w:r>
            <w:r>
              <w:rPr>
                <w:rFonts w:ascii="仿宋_GB2312" w:hint="eastAsia"/>
                <w:bCs/>
                <w:sz w:val="24"/>
              </w:rPr>
              <w:t>：</w:t>
            </w:r>
          </w:p>
        </w:tc>
        <w:tc>
          <w:tcPr>
            <w:tcW w:w="2128" w:type="dxa"/>
            <w:gridSpan w:val="2"/>
            <w:vAlign w:val="center"/>
          </w:tcPr>
          <w:p w:rsidR="00764F42" w:rsidRPr="0024426A" w:rsidRDefault="00764F42" w:rsidP="00E302DD">
            <w:pPr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总分：</w:t>
            </w:r>
          </w:p>
        </w:tc>
      </w:tr>
    </w:tbl>
    <w:p w:rsidR="00764F42" w:rsidRDefault="00764F42" w:rsidP="00764F42">
      <w:pPr>
        <w:rPr>
          <w:bCs/>
          <w:sz w:val="24"/>
        </w:rPr>
      </w:pPr>
      <w:r w:rsidRPr="00361256">
        <w:rPr>
          <w:rFonts w:hint="eastAsia"/>
          <w:bCs/>
          <w:sz w:val="24"/>
        </w:rPr>
        <w:t>备注：</w:t>
      </w:r>
    </w:p>
    <w:p w:rsidR="00764F42" w:rsidRDefault="00764F42" w:rsidP="00764F42">
      <w:pPr>
        <w:rPr>
          <w:bCs/>
          <w:sz w:val="24"/>
        </w:rPr>
      </w:pPr>
      <w:r>
        <w:rPr>
          <w:rFonts w:hint="eastAsia"/>
          <w:bCs/>
          <w:sz w:val="24"/>
        </w:rPr>
        <w:t>1.</w:t>
      </w:r>
      <w:r>
        <w:rPr>
          <w:rFonts w:hint="eastAsia"/>
          <w:bCs/>
          <w:sz w:val="24"/>
        </w:rPr>
        <w:t>该评分表总分为</w:t>
      </w:r>
      <w:r>
        <w:rPr>
          <w:rFonts w:hint="eastAsia"/>
          <w:bCs/>
          <w:sz w:val="24"/>
        </w:rPr>
        <w:t>100</w:t>
      </w:r>
      <w:r>
        <w:rPr>
          <w:rFonts w:hint="eastAsia"/>
          <w:bCs/>
          <w:sz w:val="24"/>
        </w:rPr>
        <w:t>分。</w:t>
      </w:r>
    </w:p>
    <w:p w:rsidR="00764F42" w:rsidRPr="003062E3" w:rsidRDefault="00764F42" w:rsidP="003062E3">
      <w:pPr>
        <w:rPr>
          <w:bCs/>
          <w:sz w:val="24"/>
        </w:rPr>
      </w:pPr>
      <w:r>
        <w:rPr>
          <w:rFonts w:hint="eastAsia"/>
          <w:bCs/>
          <w:sz w:val="24"/>
        </w:rPr>
        <w:t>2.</w:t>
      </w:r>
      <w:r>
        <w:rPr>
          <w:rFonts w:hint="eastAsia"/>
          <w:bCs/>
          <w:sz w:val="24"/>
        </w:rPr>
        <w:t>核心项目（标“</w:t>
      </w:r>
      <w:r>
        <w:rPr>
          <w:rFonts w:ascii="仿宋_GB2312" w:hint="eastAsia"/>
          <w:bCs/>
          <w:sz w:val="24"/>
        </w:rPr>
        <w:t>★”</w:t>
      </w:r>
      <w:r>
        <w:rPr>
          <w:rFonts w:ascii="Arial Unicode MS" w:eastAsia="Arial Unicode MS" w:hAnsi="Arial Unicode MS" w:cs="Arial Unicode MS" w:hint="eastAsia"/>
          <w:bCs/>
          <w:sz w:val="24"/>
        </w:rPr>
        <w:t>的项目</w:t>
      </w:r>
      <w:r>
        <w:rPr>
          <w:rFonts w:hint="eastAsia"/>
          <w:bCs/>
          <w:sz w:val="24"/>
        </w:rPr>
        <w:t>）无“</w:t>
      </w:r>
      <w:r>
        <w:rPr>
          <w:rFonts w:hint="eastAsia"/>
          <w:bCs/>
          <w:sz w:val="24"/>
        </w:rPr>
        <w:t>0</w:t>
      </w:r>
      <w:r>
        <w:rPr>
          <w:rFonts w:hint="eastAsia"/>
          <w:bCs/>
          <w:sz w:val="24"/>
        </w:rPr>
        <w:t>”分项，且总得分在</w:t>
      </w:r>
      <w:r w:rsidR="00D107B4">
        <w:rPr>
          <w:rFonts w:hint="eastAsia"/>
          <w:bCs/>
          <w:sz w:val="24"/>
        </w:rPr>
        <w:t>85</w:t>
      </w:r>
      <w:r>
        <w:rPr>
          <w:rFonts w:hint="eastAsia"/>
          <w:bCs/>
          <w:sz w:val="24"/>
        </w:rPr>
        <w:t>分以上的，该培养方案</w:t>
      </w:r>
      <w:r w:rsidR="005434C4">
        <w:rPr>
          <w:rFonts w:hint="eastAsia"/>
          <w:bCs/>
          <w:sz w:val="24"/>
        </w:rPr>
        <w:t>修订过程</w:t>
      </w:r>
      <w:r>
        <w:rPr>
          <w:rFonts w:hint="eastAsia"/>
          <w:bCs/>
          <w:sz w:val="24"/>
        </w:rPr>
        <w:t>为通过。</w:t>
      </w:r>
    </w:p>
    <w:p w:rsidR="00764F42" w:rsidRDefault="002148A9" w:rsidP="00764F42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                        </w:t>
      </w:r>
      <w:r>
        <w:rPr>
          <w:rFonts w:hint="eastAsia"/>
          <w:b/>
          <w:bCs/>
          <w:sz w:val="28"/>
        </w:rPr>
        <w:t>专家签名：</w:t>
      </w:r>
    </w:p>
    <w:p w:rsidR="00764F42" w:rsidRDefault="002148A9" w:rsidP="00764F42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                         </w:t>
      </w:r>
      <w:r>
        <w:rPr>
          <w:rFonts w:hint="eastAsia"/>
          <w:b/>
          <w:bCs/>
          <w:sz w:val="28"/>
        </w:rPr>
        <w:t>日期：</w:t>
      </w:r>
    </w:p>
    <w:p w:rsidR="00764F42" w:rsidRPr="003F03B6" w:rsidRDefault="00764F42" w:rsidP="00764F42">
      <w:pPr>
        <w:jc w:val="center"/>
        <w:rPr>
          <w:b/>
          <w:bCs/>
          <w:sz w:val="28"/>
        </w:rPr>
      </w:pPr>
    </w:p>
    <w:p w:rsidR="00764F42" w:rsidRDefault="00947C8E" w:rsidP="00764F42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附件</w:t>
      </w:r>
      <w:r w:rsidR="008923BC">
        <w:rPr>
          <w:rFonts w:hint="eastAsia"/>
          <w:b/>
          <w:bCs/>
          <w:sz w:val="28"/>
        </w:rPr>
        <w:t>4</w:t>
      </w:r>
      <w:r>
        <w:rPr>
          <w:rFonts w:hint="eastAsia"/>
          <w:b/>
          <w:bCs/>
          <w:sz w:val="28"/>
        </w:rPr>
        <w:t>、</w:t>
      </w:r>
      <w:r w:rsidR="00764F42">
        <w:rPr>
          <w:rFonts w:hint="eastAsia"/>
          <w:b/>
          <w:bCs/>
          <w:sz w:val="28"/>
        </w:rPr>
        <w:t>滨州医学院人才培养方案评价表（</w:t>
      </w:r>
      <w:r w:rsidR="00764F42" w:rsidRPr="00764F42">
        <w:rPr>
          <w:rFonts w:hint="eastAsia"/>
          <w:b/>
          <w:bCs/>
          <w:sz w:val="28"/>
          <w:u w:val="single"/>
        </w:rPr>
        <w:t xml:space="preserve">       </w:t>
      </w:r>
      <w:r w:rsidR="00EF2B94">
        <w:rPr>
          <w:rFonts w:hint="eastAsia"/>
          <w:b/>
          <w:bCs/>
          <w:sz w:val="28"/>
          <w:u w:val="single"/>
        </w:rPr>
        <w:t xml:space="preserve">  </w:t>
      </w:r>
      <w:r w:rsidR="00764F42" w:rsidRPr="00764F42">
        <w:rPr>
          <w:rFonts w:hint="eastAsia"/>
          <w:b/>
          <w:bCs/>
          <w:sz w:val="28"/>
          <w:u w:val="single"/>
        </w:rPr>
        <w:t xml:space="preserve"> </w:t>
      </w:r>
      <w:r w:rsidR="00947C76">
        <w:rPr>
          <w:rFonts w:hint="eastAsia"/>
          <w:b/>
          <w:bCs/>
          <w:sz w:val="28"/>
          <w:u w:val="single"/>
        </w:rPr>
        <w:t xml:space="preserve">  </w:t>
      </w:r>
      <w:r w:rsidR="00764F42">
        <w:rPr>
          <w:rFonts w:hint="eastAsia"/>
          <w:b/>
          <w:bCs/>
          <w:sz w:val="28"/>
        </w:rPr>
        <w:t>专业）</w:t>
      </w:r>
    </w:p>
    <w:tbl>
      <w:tblPr>
        <w:tblW w:w="9299" w:type="dxa"/>
        <w:tblInd w:w="-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53"/>
        <w:gridCol w:w="283"/>
        <w:gridCol w:w="1843"/>
        <w:gridCol w:w="3260"/>
        <w:gridCol w:w="992"/>
        <w:gridCol w:w="1868"/>
      </w:tblGrid>
      <w:tr w:rsidR="00764F42" w:rsidTr="00E302DD">
        <w:trPr>
          <w:cantSplit/>
          <w:trHeight w:val="684"/>
        </w:trPr>
        <w:tc>
          <w:tcPr>
            <w:tcW w:w="3179" w:type="dxa"/>
            <w:gridSpan w:val="3"/>
            <w:vAlign w:val="center"/>
          </w:tcPr>
          <w:p w:rsidR="00764F42" w:rsidRPr="00422D10" w:rsidRDefault="00764F42" w:rsidP="00E302DD">
            <w:pPr>
              <w:jc w:val="center"/>
              <w:rPr>
                <w:rFonts w:ascii="仿宋_GB2312"/>
                <w:b/>
                <w:bCs/>
                <w:sz w:val="24"/>
              </w:rPr>
            </w:pPr>
            <w:r w:rsidRPr="00422D10">
              <w:rPr>
                <w:rFonts w:ascii="仿宋_GB2312" w:hint="eastAsia"/>
                <w:b/>
                <w:bCs/>
                <w:sz w:val="24"/>
              </w:rPr>
              <w:t>科学性可行性项目</w:t>
            </w:r>
            <w:r>
              <w:rPr>
                <w:rFonts w:ascii="仿宋_GB2312" w:hint="eastAsia"/>
                <w:b/>
                <w:bCs/>
                <w:sz w:val="24"/>
              </w:rPr>
              <w:t>评价</w:t>
            </w:r>
          </w:p>
        </w:tc>
        <w:tc>
          <w:tcPr>
            <w:tcW w:w="3260" w:type="dxa"/>
            <w:vAlign w:val="center"/>
          </w:tcPr>
          <w:p w:rsidR="00764F42" w:rsidRPr="00422D10" w:rsidRDefault="00764F42" w:rsidP="00E302DD">
            <w:pPr>
              <w:jc w:val="center"/>
              <w:rPr>
                <w:rFonts w:ascii="仿宋_GB2312"/>
                <w:b/>
                <w:bCs/>
                <w:sz w:val="24"/>
              </w:rPr>
            </w:pPr>
            <w:r w:rsidRPr="00422D10">
              <w:rPr>
                <w:rFonts w:ascii="仿宋_GB2312" w:hint="eastAsia"/>
                <w:b/>
                <w:bCs/>
                <w:sz w:val="24"/>
              </w:rPr>
              <w:t>指标及权重</w:t>
            </w:r>
          </w:p>
        </w:tc>
        <w:tc>
          <w:tcPr>
            <w:tcW w:w="992" w:type="dxa"/>
            <w:vAlign w:val="center"/>
          </w:tcPr>
          <w:p w:rsidR="00764F42" w:rsidRPr="00422D10" w:rsidRDefault="00764F42" w:rsidP="00E302DD">
            <w:pPr>
              <w:jc w:val="center"/>
              <w:rPr>
                <w:rFonts w:ascii="仿宋_GB2312"/>
                <w:b/>
                <w:bCs/>
                <w:sz w:val="24"/>
              </w:rPr>
            </w:pPr>
            <w:r w:rsidRPr="00422D10">
              <w:rPr>
                <w:rFonts w:ascii="仿宋_GB2312" w:hint="eastAsia"/>
                <w:b/>
                <w:bCs/>
                <w:sz w:val="24"/>
              </w:rPr>
              <w:t>得分</w:t>
            </w:r>
          </w:p>
        </w:tc>
        <w:tc>
          <w:tcPr>
            <w:tcW w:w="1868" w:type="dxa"/>
            <w:vAlign w:val="center"/>
          </w:tcPr>
          <w:p w:rsidR="00764F42" w:rsidRPr="00422D10" w:rsidRDefault="00764F42" w:rsidP="00E302DD">
            <w:pPr>
              <w:jc w:val="center"/>
              <w:rPr>
                <w:rFonts w:ascii="仿宋_GB2312"/>
                <w:b/>
                <w:bCs/>
                <w:sz w:val="24"/>
              </w:rPr>
            </w:pPr>
            <w:r>
              <w:rPr>
                <w:rFonts w:ascii="仿宋_GB2312" w:hint="eastAsia"/>
                <w:b/>
                <w:bCs/>
                <w:sz w:val="24"/>
              </w:rPr>
              <w:t>专家意见</w:t>
            </w:r>
          </w:p>
        </w:tc>
      </w:tr>
      <w:tr w:rsidR="00764F42" w:rsidRPr="0024426A" w:rsidTr="00E302DD">
        <w:trPr>
          <w:cantSplit/>
          <w:trHeight w:val="954"/>
        </w:trPr>
        <w:tc>
          <w:tcPr>
            <w:tcW w:w="1053" w:type="dxa"/>
            <w:vMerge w:val="restart"/>
            <w:vAlign w:val="center"/>
          </w:tcPr>
          <w:p w:rsidR="00764F42" w:rsidRPr="0024426A" w:rsidRDefault="00764F42" w:rsidP="00E302DD">
            <w:pPr>
              <w:spacing w:line="320" w:lineRule="exact"/>
              <w:jc w:val="center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培养</w:t>
            </w:r>
          </w:p>
          <w:p w:rsidR="00764F42" w:rsidRPr="0024426A" w:rsidRDefault="00764F42" w:rsidP="00E302DD">
            <w:pPr>
              <w:spacing w:line="320" w:lineRule="exact"/>
              <w:jc w:val="center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目标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2126" w:type="dxa"/>
            <w:gridSpan w:val="2"/>
            <w:vAlign w:val="center"/>
          </w:tcPr>
          <w:p w:rsidR="00764F42" w:rsidRPr="00B95BF7" w:rsidRDefault="00D107B4" w:rsidP="00D107B4">
            <w:pPr>
              <w:spacing w:line="320" w:lineRule="exact"/>
              <w:rPr>
                <w:rFonts w:ascii="仿宋_GB2312"/>
                <w:bCs/>
                <w:szCs w:val="21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人才</w:t>
            </w:r>
            <w:r w:rsidR="00764F42">
              <w:rPr>
                <w:rFonts w:ascii="仿宋_GB2312" w:hint="eastAsia"/>
                <w:bCs/>
                <w:sz w:val="24"/>
              </w:rPr>
              <w:t>培养</w:t>
            </w:r>
            <w:r w:rsidR="00764F42" w:rsidRPr="0024426A">
              <w:rPr>
                <w:rFonts w:ascii="仿宋_GB2312" w:hint="eastAsia"/>
                <w:bCs/>
                <w:sz w:val="24"/>
              </w:rPr>
              <w:t>定位</w:t>
            </w:r>
            <w:r w:rsidR="00764F42">
              <w:rPr>
                <w:rFonts w:ascii="仿宋_GB2312" w:hint="eastAsia"/>
                <w:bCs/>
                <w:sz w:val="24"/>
              </w:rPr>
              <w:t xml:space="preserve"> </w:t>
            </w:r>
            <w:r w:rsidR="00764F42">
              <w:rPr>
                <w:rFonts w:ascii="仿宋_GB2312" w:hint="eastAsia"/>
                <w:bCs/>
                <w:sz w:val="24"/>
              </w:rPr>
              <w:t>（</w:t>
            </w:r>
            <w:r w:rsidR="00764F42">
              <w:rPr>
                <w:rFonts w:ascii="仿宋_GB2312" w:hint="eastAsia"/>
                <w:bCs/>
                <w:sz w:val="24"/>
              </w:rPr>
              <w:t>3</w:t>
            </w:r>
            <w:r w:rsidR="00764F42"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</w:tcPr>
          <w:p w:rsidR="00764F42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符合社会需求和学</w:t>
            </w:r>
            <w:r>
              <w:rPr>
                <w:rFonts w:ascii="仿宋_GB2312" w:hint="eastAsia"/>
                <w:bCs/>
                <w:sz w:val="24"/>
              </w:rPr>
              <w:t>校发展</w:t>
            </w:r>
            <w:r w:rsidRPr="0024426A">
              <w:rPr>
                <w:rFonts w:ascii="仿宋_GB2312" w:hint="eastAsia"/>
                <w:bCs/>
                <w:sz w:val="24"/>
              </w:rPr>
              <w:t>目标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3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24426A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不符合社会需求和学</w:t>
            </w:r>
            <w:r>
              <w:rPr>
                <w:rFonts w:ascii="仿宋_GB2312" w:hint="eastAsia"/>
                <w:bCs/>
                <w:sz w:val="24"/>
              </w:rPr>
              <w:t>校发展</w:t>
            </w:r>
            <w:r w:rsidRPr="0024426A">
              <w:rPr>
                <w:rFonts w:ascii="仿宋_GB2312" w:hint="eastAsia"/>
                <w:bCs/>
                <w:sz w:val="24"/>
              </w:rPr>
              <w:t>目标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992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563"/>
        </w:trPr>
        <w:tc>
          <w:tcPr>
            <w:tcW w:w="1053" w:type="dxa"/>
            <w:vMerge/>
            <w:vAlign w:val="center"/>
          </w:tcPr>
          <w:p w:rsidR="00764F42" w:rsidRPr="0024426A" w:rsidRDefault="00764F42" w:rsidP="00E302DD">
            <w:pPr>
              <w:spacing w:line="32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64F42" w:rsidRPr="0024426A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培养</w:t>
            </w:r>
            <w:r>
              <w:rPr>
                <w:rFonts w:ascii="仿宋_GB2312" w:hint="eastAsia"/>
                <w:bCs/>
                <w:sz w:val="24"/>
              </w:rPr>
              <w:t>规格（</w:t>
            </w:r>
            <w:r>
              <w:rPr>
                <w:rFonts w:ascii="仿宋_GB2312" w:hint="eastAsia"/>
                <w:bCs/>
                <w:sz w:val="24"/>
              </w:rPr>
              <w:t>4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</w:tcPr>
          <w:p w:rsidR="00764F42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明确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4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24426A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不</w:t>
            </w:r>
            <w:r>
              <w:rPr>
                <w:rFonts w:ascii="仿宋_GB2312" w:hint="eastAsia"/>
                <w:bCs/>
                <w:sz w:val="24"/>
              </w:rPr>
              <w:t>明确（</w:t>
            </w:r>
            <w:r>
              <w:rPr>
                <w:rFonts w:ascii="仿宋_GB2312" w:hint="eastAsia"/>
                <w:bCs/>
                <w:sz w:val="24"/>
              </w:rPr>
              <w:t>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992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574342">
        <w:trPr>
          <w:cantSplit/>
          <w:trHeight w:val="735"/>
        </w:trPr>
        <w:tc>
          <w:tcPr>
            <w:tcW w:w="1053" w:type="dxa"/>
            <w:vMerge/>
            <w:vAlign w:val="center"/>
          </w:tcPr>
          <w:p w:rsidR="00764F42" w:rsidRPr="0024426A" w:rsidRDefault="00764F42" w:rsidP="00E302DD">
            <w:pPr>
              <w:spacing w:line="32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64F42" w:rsidRPr="0024426A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培养</w:t>
            </w:r>
            <w:r>
              <w:rPr>
                <w:rFonts w:ascii="仿宋_GB2312" w:hint="eastAsia"/>
                <w:bCs/>
                <w:sz w:val="24"/>
              </w:rPr>
              <w:t>特色（</w:t>
            </w:r>
            <w:r>
              <w:rPr>
                <w:rFonts w:ascii="仿宋_GB2312" w:hint="eastAsia"/>
                <w:bCs/>
                <w:sz w:val="24"/>
              </w:rPr>
              <w:t>3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  <w:vAlign w:val="center"/>
          </w:tcPr>
          <w:p w:rsidR="00764F42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鲜明（</w:t>
            </w:r>
            <w:r>
              <w:rPr>
                <w:rFonts w:ascii="仿宋_GB2312" w:hint="eastAsia"/>
                <w:bCs/>
                <w:sz w:val="24"/>
              </w:rPr>
              <w:t>3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24426A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无特色（</w:t>
            </w:r>
            <w:r>
              <w:rPr>
                <w:rFonts w:ascii="仿宋_GB2312" w:hint="eastAsia"/>
                <w:bCs/>
                <w:sz w:val="24"/>
              </w:rPr>
              <w:t>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992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574342">
        <w:trPr>
          <w:cantSplit/>
          <w:trHeight w:val="1442"/>
        </w:trPr>
        <w:tc>
          <w:tcPr>
            <w:tcW w:w="1053" w:type="dxa"/>
            <w:vAlign w:val="center"/>
          </w:tcPr>
          <w:p w:rsidR="00764F42" w:rsidRPr="0024426A" w:rsidRDefault="00764F42" w:rsidP="00E302DD">
            <w:pPr>
              <w:spacing w:line="320" w:lineRule="exact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培养要求（</w:t>
            </w:r>
            <w:r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2126" w:type="dxa"/>
            <w:gridSpan w:val="2"/>
            <w:vAlign w:val="center"/>
          </w:tcPr>
          <w:p w:rsidR="00764F42" w:rsidRPr="0024426A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职业知识</w:t>
            </w:r>
            <w:r>
              <w:rPr>
                <w:rFonts w:ascii="仿宋_GB2312" w:hint="eastAsia"/>
                <w:bCs/>
                <w:sz w:val="24"/>
              </w:rPr>
              <w:t>、</w:t>
            </w:r>
            <w:r w:rsidRPr="0024426A">
              <w:rPr>
                <w:rFonts w:ascii="仿宋_GB2312" w:hint="eastAsia"/>
                <w:bCs/>
                <w:sz w:val="24"/>
              </w:rPr>
              <w:t>能力</w:t>
            </w:r>
            <w:r>
              <w:rPr>
                <w:rFonts w:ascii="仿宋_GB2312" w:hint="eastAsia"/>
                <w:bCs/>
                <w:sz w:val="24"/>
              </w:rPr>
              <w:t>、</w:t>
            </w:r>
            <w:r w:rsidRPr="0024426A">
              <w:rPr>
                <w:rFonts w:ascii="仿宋_GB2312" w:hint="eastAsia"/>
                <w:bCs/>
                <w:sz w:val="24"/>
              </w:rPr>
              <w:t>素质</w:t>
            </w:r>
            <w:r>
              <w:rPr>
                <w:rFonts w:ascii="仿宋_GB2312" w:hint="eastAsia"/>
                <w:bCs/>
                <w:sz w:val="24"/>
              </w:rPr>
              <w:t>要求（</w:t>
            </w:r>
            <w:r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  <w:vAlign w:val="center"/>
          </w:tcPr>
          <w:p w:rsidR="00764F42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与</w:t>
            </w:r>
            <w:r w:rsidRPr="0024426A">
              <w:rPr>
                <w:rFonts w:ascii="仿宋_GB2312" w:hint="eastAsia"/>
                <w:bCs/>
                <w:sz w:val="24"/>
              </w:rPr>
              <w:t>职业岗位</w:t>
            </w:r>
            <w:r>
              <w:rPr>
                <w:rFonts w:ascii="仿宋_GB2312" w:hint="eastAsia"/>
                <w:bCs/>
                <w:sz w:val="24"/>
              </w:rPr>
              <w:t>对知识、能力、素质的要求相符。</w:t>
            </w:r>
          </w:p>
          <w:p w:rsidR="00764F42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完全相符（</w:t>
            </w:r>
            <w:r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  <w:p w:rsidR="00764F42" w:rsidRPr="00F42238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有缺项需要补充（</w:t>
            </w:r>
            <w:r>
              <w:rPr>
                <w:rFonts w:ascii="仿宋_GB2312" w:hint="eastAsia"/>
                <w:bCs/>
                <w:sz w:val="24"/>
              </w:rPr>
              <w:t>6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992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574342">
        <w:trPr>
          <w:cantSplit/>
          <w:trHeight w:val="681"/>
        </w:trPr>
        <w:tc>
          <w:tcPr>
            <w:tcW w:w="1053" w:type="dxa"/>
            <w:vMerge w:val="restart"/>
            <w:vAlign w:val="center"/>
          </w:tcPr>
          <w:p w:rsidR="00764F42" w:rsidRPr="0024426A" w:rsidRDefault="00764F42" w:rsidP="00574342">
            <w:pPr>
              <w:spacing w:line="320" w:lineRule="exact"/>
              <w:jc w:val="center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培养</w:t>
            </w:r>
            <w:r>
              <w:rPr>
                <w:rFonts w:ascii="仿宋_GB2312" w:hint="eastAsia"/>
                <w:bCs/>
                <w:sz w:val="24"/>
              </w:rPr>
              <w:t>过程、措施（</w:t>
            </w:r>
            <w:r w:rsidR="00574342">
              <w:rPr>
                <w:rFonts w:ascii="仿宋_GB2312" w:hint="eastAsia"/>
                <w:bCs/>
                <w:sz w:val="24"/>
              </w:rPr>
              <w:t>20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2126" w:type="dxa"/>
            <w:gridSpan w:val="2"/>
            <w:vAlign w:val="center"/>
          </w:tcPr>
          <w:p w:rsidR="00764F42" w:rsidRPr="0024426A" w:rsidRDefault="00764F42" w:rsidP="00574342">
            <w:pPr>
              <w:spacing w:line="32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培养</w:t>
            </w:r>
            <w:r>
              <w:rPr>
                <w:rFonts w:ascii="仿宋_GB2312" w:hint="eastAsia"/>
                <w:bCs/>
                <w:sz w:val="24"/>
              </w:rPr>
              <w:t>过程</w:t>
            </w:r>
            <w:r w:rsidR="00D107B4">
              <w:rPr>
                <w:rFonts w:ascii="仿宋_GB2312" w:hint="eastAsia"/>
                <w:bCs/>
                <w:sz w:val="24"/>
              </w:rPr>
              <w:t>和培养模式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 w:rsidR="00574342"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  <w:vAlign w:val="center"/>
          </w:tcPr>
          <w:p w:rsidR="00764F42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合理（</w:t>
            </w:r>
            <w:r w:rsidR="00574342"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24426A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需要部分调整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4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992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1291"/>
        </w:trPr>
        <w:tc>
          <w:tcPr>
            <w:tcW w:w="1053" w:type="dxa"/>
            <w:vMerge/>
            <w:vAlign w:val="center"/>
          </w:tcPr>
          <w:p w:rsidR="00764F42" w:rsidRPr="0024426A" w:rsidRDefault="00764F42" w:rsidP="00E302DD">
            <w:pPr>
              <w:spacing w:line="32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764F42" w:rsidRPr="0024426A" w:rsidRDefault="00764F42" w:rsidP="00574342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培养措施（</w:t>
            </w:r>
            <w:r w:rsidR="00574342"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  <w:vAlign w:val="center"/>
          </w:tcPr>
          <w:p w:rsidR="00764F42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对本专业学生专业技能、人文素养、科研创新、外语能力等各方面能力培养都有科学可行的措施（</w:t>
            </w:r>
            <w:r w:rsidR="00574342"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B4552C" w:rsidRDefault="00764F42" w:rsidP="00574342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培养措施体系不完整，可行性差（</w:t>
            </w:r>
            <w:r w:rsidR="00574342">
              <w:rPr>
                <w:rFonts w:ascii="仿宋_GB2312" w:hint="eastAsia"/>
                <w:bCs/>
                <w:sz w:val="24"/>
              </w:rPr>
              <w:t>4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992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1679"/>
        </w:trPr>
        <w:tc>
          <w:tcPr>
            <w:tcW w:w="3179" w:type="dxa"/>
            <w:gridSpan w:val="3"/>
            <w:vAlign w:val="center"/>
          </w:tcPr>
          <w:p w:rsidR="00764F42" w:rsidRPr="0024426A" w:rsidRDefault="00764F42" w:rsidP="00574342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评价考核要求（</w:t>
            </w:r>
            <w:r w:rsidR="00574342"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  <w:vAlign w:val="center"/>
          </w:tcPr>
          <w:p w:rsidR="00764F42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考试环节完整；注重能力考核，有综合性考试；实行形成性评价等考核方式改革。</w:t>
            </w:r>
          </w:p>
          <w:p w:rsidR="00764F42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以上各项都符合（</w:t>
            </w:r>
            <w:r w:rsidR="00574342"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B4552C" w:rsidRDefault="00764F42" w:rsidP="00574342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1-2</w:t>
            </w:r>
            <w:r>
              <w:rPr>
                <w:rFonts w:ascii="仿宋_GB2312" w:hint="eastAsia"/>
                <w:bCs/>
                <w:sz w:val="24"/>
              </w:rPr>
              <w:t>项符合（</w:t>
            </w:r>
            <w:r w:rsidR="00574342">
              <w:rPr>
                <w:rFonts w:ascii="仿宋_GB2312" w:hint="eastAsia"/>
                <w:bCs/>
                <w:sz w:val="24"/>
              </w:rPr>
              <w:t>5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992" w:type="dxa"/>
          </w:tcPr>
          <w:p w:rsidR="00764F42" w:rsidRPr="004E57D9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574342">
        <w:trPr>
          <w:cantSplit/>
          <w:trHeight w:val="1063"/>
        </w:trPr>
        <w:tc>
          <w:tcPr>
            <w:tcW w:w="3179" w:type="dxa"/>
            <w:gridSpan w:val="3"/>
            <w:vAlign w:val="center"/>
          </w:tcPr>
          <w:p w:rsidR="00764F42" w:rsidRPr="0024426A" w:rsidRDefault="00764F42" w:rsidP="00574342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毕业要求（</w:t>
            </w:r>
            <w:r w:rsidR="00574342">
              <w:rPr>
                <w:rFonts w:ascii="仿宋_GB2312" w:hint="eastAsia"/>
                <w:bCs/>
                <w:sz w:val="24"/>
              </w:rPr>
              <w:t>5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  <w:vAlign w:val="center"/>
          </w:tcPr>
          <w:p w:rsidR="00764F42" w:rsidRDefault="005743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毕业要求详细明确</w:t>
            </w:r>
          </w:p>
          <w:p w:rsidR="00764F42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要求</w:t>
            </w:r>
            <w:r w:rsidRPr="0024426A">
              <w:rPr>
                <w:rFonts w:ascii="仿宋_GB2312" w:hint="eastAsia"/>
                <w:bCs/>
                <w:sz w:val="24"/>
              </w:rPr>
              <w:t>明确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 w:rsidR="00574342">
              <w:rPr>
                <w:rFonts w:ascii="仿宋_GB2312" w:hint="eastAsia"/>
                <w:bCs/>
                <w:sz w:val="24"/>
              </w:rPr>
              <w:t>5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24426A" w:rsidRDefault="00764F42" w:rsidP="00E302DD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要求不明确（</w:t>
            </w:r>
            <w:r>
              <w:rPr>
                <w:rFonts w:ascii="仿宋_GB2312" w:hint="eastAsia"/>
                <w:bCs/>
                <w:sz w:val="24"/>
              </w:rPr>
              <w:t>3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992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947C8E">
        <w:trPr>
          <w:cantSplit/>
          <w:trHeight w:val="968"/>
        </w:trPr>
        <w:tc>
          <w:tcPr>
            <w:tcW w:w="1336" w:type="dxa"/>
            <w:gridSpan w:val="2"/>
            <w:vMerge w:val="restart"/>
            <w:vAlign w:val="center"/>
          </w:tcPr>
          <w:p w:rsidR="00764F42" w:rsidRPr="0024426A" w:rsidRDefault="00764F42" w:rsidP="00E302DD">
            <w:pPr>
              <w:spacing w:line="260" w:lineRule="exact"/>
              <w:jc w:val="center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课程</w:t>
            </w:r>
            <w:r>
              <w:rPr>
                <w:rFonts w:ascii="仿宋_GB2312" w:hint="eastAsia"/>
                <w:bCs/>
                <w:sz w:val="24"/>
              </w:rPr>
              <w:t>安排（</w:t>
            </w:r>
            <w:r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1843" w:type="dxa"/>
            <w:vAlign w:val="center"/>
          </w:tcPr>
          <w:p w:rsidR="00764F42" w:rsidRPr="00C4345B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总学</w:t>
            </w:r>
            <w:r w:rsidRPr="0024426A">
              <w:rPr>
                <w:rFonts w:ascii="仿宋_GB2312" w:hint="eastAsia"/>
                <w:bCs/>
                <w:sz w:val="24"/>
              </w:rPr>
              <w:t>时</w:t>
            </w:r>
            <w:r>
              <w:rPr>
                <w:rFonts w:ascii="仿宋_GB2312" w:hint="eastAsia"/>
                <w:bCs/>
                <w:sz w:val="24"/>
              </w:rPr>
              <w:t>、周学时</w:t>
            </w:r>
            <w:r w:rsidRPr="0024426A">
              <w:rPr>
                <w:rFonts w:ascii="仿宋_GB2312" w:hint="eastAsia"/>
                <w:bCs/>
                <w:sz w:val="24"/>
              </w:rPr>
              <w:t>设置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4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  <w:vAlign w:val="center"/>
          </w:tcPr>
          <w:p w:rsidR="00764F42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总学时和每学期周学时数</w:t>
            </w:r>
          </w:p>
          <w:p w:rsidR="00764F42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符合学校要求（</w:t>
            </w:r>
            <w:r>
              <w:rPr>
                <w:rFonts w:ascii="仿宋_GB2312" w:hint="eastAsia"/>
                <w:bCs/>
                <w:sz w:val="24"/>
              </w:rPr>
              <w:t>4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24426A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需要调整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2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992" w:type="dxa"/>
          </w:tcPr>
          <w:p w:rsidR="00764F42" w:rsidRPr="0024426A" w:rsidRDefault="00764F42" w:rsidP="00E302DD">
            <w:pPr>
              <w:spacing w:line="36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167"/>
        </w:trPr>
        <w:tc>
          <w:tcPr>
            <w:tcW w:w="1336" w:type="dxa"/>
            <w:gridSpan w:val="2"/>
            <w:vMerge/>
            <w:vAlign w:val="center"/>
          </w:tcPr>
          <w:p w:rsidR="00764F42" w:rsidRPr="0024426A" w:rsidRDefault="00764F42" w:rsidP="00E302DD">
            <w:pPr>
              <w:spacing w:line="26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64F42" w:rsidRPr="00C4345B" w:rsidRDefault="00D107B4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通识教育课</w:t>
            </w:r>
            <w:r w:rsidR="00764F42">
              <w:rPr>
                <w:rFonts w:ascii="仿宋_GB2312" w:hint="eastAsia"/>
                <w:bCs/>
                <w:sz w:val="24"/>
              </w:rPr>
              <w:t>设置（</w:t>
            </w:r>
            <w:r w:rsidR="00764F42">
              <w:rPr>
                <w:rFonts w:ascii="仿宋_GB2312" w:hint="eastAsia"/>
                <w:bCs/>
                <w:sz w:val="24"/>
              </w:rPr>
              <w:t>3</w:t>
            </w:r>
            <w:r w:rsidR="00764F42"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  <w:vAlign w:val="center"/>
          </w:tcPr>
          <w:p w:rsidR="00764F42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学时与学期设置</w:t>
            </w:r>
          </w:p>
          <w:p w:rsidR="00764F42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与学校总体要求相符（</w:t>
            </w:r>
            <w:r>
              <w:rPr>
                <w:rFonts w:ascii="仿宋_GB2312" w:hint="eastAsia"/>
                <w:bCs/>
                <w:sz w:val="24"/>
              </w:rPr>
              <w:t>3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24426A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需要调整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1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992" w:type="dxa"/>
          </w:tcPr>
          <w:p w:rsidR="00764F42" w:rsidRPr="0024426A" w:rsidRDefault="00764F42" w:rsidP="00E302DD">
            <w:pPr>
              <w:spacing w:line="36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167"/>
        </w:trPr>
        <w:tc>
          <w:tcPr>
            <w:tcW w:w="1336" w:type="dxa"/>
            <w:gridSpan w:val="2"/>
            <w:vMerge/>
            <w:vAlign w:val="center"/>
          </w:tcPr>
          <w:p w:rsidR="00764F42" w:rsidRPr="0024426A" w:rsidRDefault="00764F42" w:rsidP="00E302DD">
            <w:pPr>
              <w:spacing w:line="26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64F42" w:rsidRPr="00D16BA1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时间分配表安排（</w:t>
            </w:r>
            <w:r>
              <w:rPr>
                <w:rFonts w:ascii="仿宋_GB2312" w:hint="eastAsia"/>
                <w:bCs/>
                <w:sz w:val="24"/>
              </w:rPr>
              <w:t>3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  <w:vAlign w:val="center"/>
          </w:tcPr>
          <w:p w:rsidR="00764F42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每学年的教学周安排</w:t>
            </w:r>
          </w:p>
          <w:p w:rsidR="00764F42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准确（</w:t>
            </w:r>
            <w:r>
              <w:rPr>
                <w:rFonts w:ascii="仿宋_GB2312" w:hint="eastAsia"/>
                <w:bCs/>
                <w:sz w:val="24"/>
              </w:rPr>
              <w:t>3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24426A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需要调整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1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992" w:type="dxa"/>
          </w:tcPr>
          <w:p w:rsidR="00764F42" w:rsidRPr="0024426A" w:rsidRDefault="00764F42" w:rsidP="00E302DD">
            <w:pPr>
              <w:spacing w:line="36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648"/>
        </w:trPr>
        <w:tc>
          <w:tcPr>
            <w:tcW w:w="1336" w:type="dxa"/>
            <w:gridSpan w:val="2"/>
            <w:vMerge w:val="restart"/>
            <w:vAlign w:val="center"/>
          </w:tcPr>
          <w:p w:rsidR="00764F42" w:rsidRDefault="00764F42" w:rsidP="00E302DD">
            <w:pPr>
              <w:spacing w:line="260" w:lineRule="exact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课程设置、能力培养情况</w:t>
            </w:r>
          </w:p>
          <w:p w:rsidR="00764F42" w:rsidRDefault="00764F42" w:rsidP="00574342">
            <w:pPr>
              <w:spacing w:line="260" w:lineRule="exact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（</w:t>
            </w:r>
            <w:r w:rsidR="00574342">
              <w:rPr>
                <w:rFonts w:ascii="仿宋_GB2312" w:hint="eastAsia"/>
                <w:bCs/>
                <w:sz w:val="24"/>
              </w:rPr>
              <w:t>20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1843" w:type="dxa"/>
            <w:vAlign w:val="center"/>
          </w:tcPr>
          <w:p w:rsidR="00764F42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主干学科、核心课程（</w:t>
            </w:r>
            <w:r>
              <w:rPr>
                <w:rFonts w:ascii="仿宋_GB2312" w:hint="eastAsia"/>
                <w:bCs/>
                <w:sz w:val="24"/>
              </w:rPr>
              <w:t>3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  <w:vAlign w:val="center"/>
          </w:tcPr>
          <w:p w:rsidR="00764F42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设置</w:t>
            </w:r>
            <w:r w:rsidRPr="0024426A">
              <w:rPr>
                <w:rFonts w:ascii="仿宋_GB2312" w:hint="eastAsia"/>
                <w:bCs/>
                <w:sz w:val="24"/>
              </w:rPr>
              <w:t>合理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3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需要调整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1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992" w:type="dxa"/>
          </w:tcPr>
          <w:p w:rsidR="00764F42" w:rsidRPr="0024426A" w:rsidRDefault="00764F42" w:rsidP="00E302DD">
            <w:pPr>
              <w:spacing w:line="36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648"/>
        </w:trPr>
        <w:tc>
          <w:tcPr>
            <w:tcW w:w="1336" w:type="dxa"/>
            <w:gridSpan w:val="2"/>
            <w:vMerge/>
            <w:vAlign w:val="center"/>
          </w:tcPr>
          <w:p w:rsidR="00764F42" w:rsidRDefault="00764F42" w:rsidP="00E302DD">
            <w:pPr>
              <w:spacing w:line="26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64F42" w:rsidRPr="0024426A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课程设置（</w:t>
            </w:r>
            <w:r w:rsidR="00454D71">
              <w:rPr>
                <w:rFonts w:ascii="仿宋_GB2312" w:hint="eastAsia"/>
                <w:bCs/>
                <w:sz w:val="24"/>
              </w:rPr>
              <w:t>7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  <w:vAlign w:val="center"/>
          </w:tcPr>
          <w:p w:rsidR="00764F42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课程设置的学期、学时，课程间的前修后续关系</w:t>
            </w:r>
          </w:p>
          <w:p w:rsidR="00764F42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设置</w:t>
            </w:r>
            <w:r w:rsidRPr="0024426A">
              <w:rPr>
                <w:rFonts w:ascii="仿宋_GB2312" w:hint="eastAsia"/>
                <w:bCs/>
                <w:sz w:val="24"/>
              </w:rPr>
              <w:t>合理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 w:rsidR="00454D71">
              <w:rPr>
                <w:rFonts w:ascii="仿宋_GB2312" w:hint="eastAsia"/>
                <w:bCs/>
                <w:sz w:val="24"/>
              </w:rPr>
              <w:t>7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302317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需要调整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2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992" w:type="dxa"/>
          </w:tcPr>
          <w:p w:rsidR="00764F42" w:rsidRPr="0024426A" w:rsidRDefault="00764F42" w:rsidP="00E302DD">
            <w:pPr>
              <w:spacing w:line="36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648"/>
        </w:trPr>
        <w:tc>
          <w:tcPr>
            <w:tcW w:w="1336" w:type="dxa"/>
            <w:gridSpan w:val="2"/>
            <w:vMerge/>
            <w:vAlign w:val="center"/>
          </w:tcPr>
          <w:p w:rsidR="00764F42" w:rsidRDefault="00764F42" w:rsidP="00E302DD">
            <w:pPr>
              <w:spacing w:line="26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64F42" w:rsidRPr="00C4345B" w:rsidRDefault="00764F42" w:rsidP="00454D71">
            <w:pPr>
              <w:spacing w:line="26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课程设置</w:t>
            </w:r>
            <w:r>
              <w:rPr>
                <w:rFonts w:ascii="仿宋_GB2312" w:hint="eastAsia"/>
                <w:bCs/>
                <w:sz w:val="24"/>
              </w:rPr>
              <w:t>和实践环节</w:t>
            </w:r>
            <w:r w:rsidRPr="0024426A">
              <w:rPr>
                <w:rFonts w:ascii="仿宋_GB2312" w:hint="eastAsia"/>
                <w:bCs/>
                <w:sz w:val="24"/>
              </w:rPr>
              <w:t>对</w:t>
            </w:r>
            <w:r>
              <w:rPr>
                <w:rFonts w:ascii="仿宋_GB2312" w:hint="eastAsia"/>
                <w:bCs/>
                <w:sz w:val="24"/>
              </w:rPr>
              <w:t>能力培养</w:t>
            </w:r>
            <w:r w:rsidRPr="0024426A">
              <w:rPr>
                <w:rFonts w:ascii="仿宋_GB2312" w:hint="eastAsia"/>
                <w:bCs/>
                <w:sz w:val="24"/>
              </w:rPr>
              <w:t>的支撑作</w:t>
            </w:r>
            <w:r>
              <w:rPr>
                <w:rFonts w:ascii="仿宋_GB2312" w:hint="eastAsia"/>
                <w:bCs/>
                <w:sz w:val="24"/>
              </w:rPr>
              <w:t>用（能力结构图）（</w:t>
            </w:r>
            <w:r w:rsidR="00454D71">
              <w:rPr>
                <w:rFonts w:ascii="仿宋_GB2312" w:hint="eastAsia"/>
                <w:bCs/>
                <w:sz w:val="24"/>
              </w:rPr>
              <w:t>5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  <w:vAlign w:val="center"/>
          </w:tcPr>
          <w:p w:rsidR="00764F42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能</w:t>
            </w:r>
            <w:r w:rsidRPr="0024426A">
              <w:rPr>
                <w:rFonts w:ascii="仿宋_GB2312" w:hint="eastAsia"/>
                <w:bCs/>
                <w:sz w:val="24"/>
              </w:rPr>
              <w:t>完全覆盖职业岗位</w:t>
            </w:r>
            <w:r>
              <w:rPr>
                <w:rFonts w:ascii="仿宋_GB2312" w:hint="eastAsia"/>
                <w:bCs/>
                <w:sz w:val="24"/>
              </w:rPr>
              <w:t>对能力培养的要</w:t>
            </w:r>
            <w:r w:rsidRPr="0024426A">
              <w:rPr>
                <w:rFonts w:ascii="仿宋_GB2312" w:hint="eastAsia"/>
                <w:bCs/>
                <w:sz w:val="24"/>
              </w:rPr>
              <w:t>求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 w:rsidR="00454D71">
              <w:rPr>
                <w:rFonts w:ascii="仿宋_GB2312" w:hint="eastAsia"/>
                <w:bCs/>
                <w:sz w:val="24"/>
              </w:rPr>
              <w:t>5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C4345B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不能</w:t>
            </w:r>
            <w:r>
              <w:rPr>
                <w:rFonts w:ascii="仿宋_GB2312" w:hint="eastAsia"/>
                <w:bCs/>
                <w:sz w:val="24"/>
              </w:rPr>
              <w:t>完全</w:t>
            </w:r>
            <w:r w:rsidRPr="0024426A">
              <w:rPr>
                <w:rFonts w:ascii="仿宋_GB2312" w:hint="eastAsia"/>
                <w:bCs/>
                <w:sz w:val="24"/>
              </w:rPr>
              <w:t>覆盖职业岗位</w:t>
            </w:r>
            <w:r>
              <w:rPr>
                <w:rFonts w:ascii="仿宋_GB2312" w:hint="eastAsia"/>
                <w:bCs/>
                <w:sz w:val="24"/>
              </w:rPr>
              <w:t>对能力培养的</w:t>
            </w:r>
            <w:r w:rsidRPr="0024426A">
              <w:rPr>
                <w:rFonts w:ascii="仿宋_GB2312" w:hint="eastAsia"/>
                <w:bCs/>
                <w:sz w:val="24"/>
              </w:rPr>
              <w:t>需求</w:t>
            </w:r>
            <w:r>
              <w:rPr>
                <w:rFonts w:ascii="仿宋_GB2312" w:hint="eastAsia"/>
                <w:bCs/>
                <w:sz w:val="24"/>
              </w:rPr>
              <w:t>（</w:t>
            </w:r>
            <w:r>
              <w:rPr>
                <w:rFonts w:ascii="仿宋_GB2312" w:hint="eastAsia"/>
                <w:bCs/>
                <w:sz w:val="24"/>
              </w:rPr>
              <w:t>2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992" w:type="dxa"/>
          </w:tcPr>
          <w:p w:rsidR="00764F42" w:rsidRPr="0024426A" w:rsidRDefault="00764F42" w:rsidP="00E302DD">
            <w:pPr>
              <w:spacing w:line="36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648"/>
        </w:trPr>
        <w:tc>
          <w:tcPr>
            <w:tcW w:w="1336" w:type="dxa"/>
            <w:gridSpan w:val="2"/>
            <w:vMerge/>
            <w:vAlign w:val="center"/>
          </w:tcPr>
          <w:p w:rsidR="00764F42" w:rsidRDefault="00764F42" w:rsidP="00E302DD">
            <w:pPr>
              <w:spacing w:line="26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 w:rsidR="00764F42" w:rsidRPr="00C4345B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课程设置</w:t>
            </w:r>
            <w:r>
              <w:rPr>
                <w:rFonts w:ascii="仿宋_GB2312" w:hint="eastAsia"/>
                <w:bCs/>
                <w:sz w:val="24"/>
              </w:rPr>
              <w:t>与职业资格考试的对应度（</w:t>
            </w:r>
            <w:r>
              <w:rPr>
                <w:rFonts w:ascii="仿宋_GB2312" w:hint="eastAsia"/>
                <w:bCs/>
                <w:sz w:val="24"/>
              </w:rPr>
              <w:t>5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  <w:vAlign w:val="center"/>
          </w:tcPr>
          <w:p w:rsidR="00764F42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完全覆盖</w:t>
            </w:r>
            <w:r>
              <w:rPr>
                <w:rFonts w:ascii="仿宋_GB2312" w:hint="eastAsia"/>
                <w:bCs/>
                <w:sz w:val="24"/>
              </w:rPr>
              <w:t>职业资格考试的内容（</w:t>
            </w:r>
            <w:r>
              <w:rPr>
                <w:rFonts w:ascii="仿宋_GB2312" w:hint="eastAsia"/>
                <w:bCs/>
                <w:sz w:val="24"/>
              </w:rPr>
              <w:t>5</w:t>
            </w:r>
            <w:r>
              <w:rPr>
                <w:rFonts w:ascii="仿宋_GB2312" w:hint="eastAsia"/>
                <w:bCs/>
                <w:sz w:val="24"/>
              </w:rPr>
              <w:t>分）；</w:t>
            </w:r>
          </w:p>
          <w:p w:rsidR="00764F42" w:rsidRPr="0024426A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 w:rsidRPr="0024426A">
              <w:rPr>
                <w:rFonts w:ascii="仿宋_GB2312" w:hint="eastAsia"/>
                <w:bCs/>
                <w:sz w:val="24"/>
              </w:rPr>
              <w:t>不能</w:t>
            </w:r>
            <w:r>
              <w:rPr>
                <w:rFonts w:ascii="仿宋_GB2312" w:hint="eastAsia"/>
                <w:bCs/>
                <w:sz w:val="24"/>
              </w:rPr>
              <w:t>完全覆盖职业资格考试的内容（</w:t>
            </w:r>
            <w:r>
              <w:rPr>
                <w:rFonts w:ascii="仿宋_GB2312" w:hint="eastAsia"/>
                <w:bCs/>
                <w:sz w:val="24"/>
              </w:rPr>
              <w:t>2</w:t>
            </w:r>
            <w:r>
              <w:rPr>
                <w:rFonts w:ascii="仿宋_GB2312" w:hint="eastAsia"/>
                <w:bCs/>
                <w:sz w:val="24"/>
              </w:rPr>
              <w:t>分）。</w:t>
            </w:r>
          </w:p>
        </w:tc>
        <w:tc>
          <w:tcPr>
            <w:tcW w:w="992" w:type="dxa"/>
          </w:tcPr>
          <w:p w:rsidR="00764F42" w:rsidRPr="0024426A" w:rsidRDefault="00764F42" w:rsidP="00E302DD">
            <w:pPr>
              <w:spacing w:line="36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E302DD">
        <w:trPr>
          <w:cantSplit/>
          <w:trHeight w:val="648"/>
        </w:trPr>
        <w:tc>
          <w:tcPr>
            <w:tcW w:w="1336" w:type="dxa"/>
            <w:gridSpan w:val="2"/>
            <w:vAlign w:val="center"/>
          </w:tcPr>
          <w:p w:rsidR="00764F42" w:rsidRPr="0024426A" w:rsidRDefault="00764F42" w:rsidP="00454D71">
            <w:pPr>
              <w:spacing w:line="260" w:lineRule="exact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实践教学（</w:t>
            </w:r>
            <w:r w:rsidR="00454D71"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1843" w:type="dxa"/>
            <w:vAlign w:val="center"/>
          </w:tcPr>
          <w:p w:rsidR="00764F42" w:rsidRPr="0024426A" w:rsidRDefault="00764F42" w:rsidP="00454D71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专业</w:t>
            </w:r>
            <w:r w:rsidR="00574342">
              <w:rPr>
                <w:rFonts w:ascii="仿宋_GB2312" w:hint="eastAsia"/>
                <w:bCs/>
                <w:sz w:val="24"/>
              </w:rPr>
              <w:t>集中</w:t>
            </w:r>
            <w:r>
              <w:rPr>
                <w:rFonts w:ascii="仿宋_GB2312" w:hint="eastAsia"/>
                <w:bCs/>
                <w:sz w:val="24"/>
              </w:rPr>
              <w:t>实践（</w:t>
            </w:r>
            <w:r w:rsidR="00454D71"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  <w:vAlign w:val="center"/>
          </w:tcPr>
          <w:p w:rsidR="00000000" w:rsidRDefault="00764F42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实践教学学时与总学时比例合理；</w:t>
            </w:r>
            <w:r w:rsidR="004101E7">
              <w:rPr>
                <w:rFonts w:ascii="仿宋_GB2312" w:hint="eastAsia"/>
                <w:bCs/>
                <w:sz w:val="24"/>
              </w:rPr>
              <w:t>集中</w:t>
            </w:r>
            <w:r>
              <w:rPr>
                <w:rFonts w:ascii="仿宋_GB2312" w:hint="eastAsia"/>
                <w:bCs/>
                <w:sz w:val="24"/>
              </w:rPr>
              <w:t>实践环节安排齐全详细；时间安排</w:t>
            </w:r>
            <w:r w:rsidRPr="0024426A">
              <w:rPr>
                <w:rFonts w:ascii="仿宋_GB2312" w:hint="eastAsia"/>
                <w:bCs/>
                <w:sz w:val="24"/>
              </w:rPr>
              <w:t>合理</w:t>
            </w:r>
            <w:r w:rsidR="00574342">
              <w:rPr>
                <w:rFonts w:ascii="仿宋_GB2312" w:hint="eastAsia"/>
                <w:bCs/>
                <w:sz w:val="24"/>
              </w:rPr>
              <w:t>；医学类专业有明确的毕业实习和综合考试要求，非医学类专业有明确的毕业论文要求。</w:t>
            </w:r>
          </w:p>
          <w:p w:rsidR="00764F42" w:rsidRPr="0024426A" w:rsidRDefault="00764F42" w:rsidP="00E302DD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以上要求都符合（</w:t>
            </w:r>
            <w:r>
              <w:rPr>
                <w:rFonts w:ascii="仿宋_GB2312" w:hint="eastAsia"/>
                <w:bCs/>
                <w:sz w:val="24"/>
              </w:rPr>
              <w:t>10</w:t>
            </w:r>
            <w:r>
              <w:rPr>
                <w:rFonts w:ascii="仿宋_GB2312" w:hint="eastAsia"/>
                <w:bCs/>
                <w:sz w:val="24"/>
              </w:rPr>
              <w:t>分），</w:t>
            </w:r>
            <w:r>
              <w:rPr>
                <w:rFonts w:ascii="仿宋_GB2312" w:hint="eastAsia"/>
                <w:bCs/>
                <w:sz w:val="24"/>
              </w:rPr>
              <w:t>2</w:t>
            </w:r>
            <w:r>
              <w:rPr>
                <w:rFonts w:ascii="仿宋_GB2312" w:hint="eastAsia"/>
                <w:bCs/>
                <w:sz w:val="24"/>
              </w:rPr>
              <w:t>项符合（</w:t>
            </w:r>
            <w:r>
              <w:rPr>
                <w:rFonts w:ascii="仿宋_GB2312" w:hint="eastAsia"/>
                <w:bCs/>
                <w:sz w:val="24"/>
              </w:rPr>
              <w:t>5</w:t>
            </w:r>
            <w:r>
              <w:rPr>
                <w:rFonts w:ascii="仿宋_GB2312" w:hint="eastAsia"/>
                <w:bCs/>
                <w:sz w:val="24"/>
              </w:rPr>
              <w:t>分），</w:t>
            </w:r>
            <w:r>
              <w:rPr>
                <w:rFonts w:ascii="仿宋_GB2312" w:hint="eastAsia"/>
                <w:bCs/>
                <w:sz w:val="24"/>
              </w:rPr>
              <w:t>1</w:t>
            </w:r>
            <w:r>
              <w:rPr>
                <w:rFonts w:ascii="仿宋_GB2312" w:hint="eastAsia"/>
                <w:bCs/>
                <w:sz w:val="24"/>
              </w:rPr>
              <w:t>项符合（</w:t>
            </w:r>
            <w:r>
              <w:rPr>
                <w:rFonts w:ascii="仿宋_GB2312" w:hint="eastAsia"/>
                <w:bCs/>
                <w:sz w:val="24"/>
              </w:rPr>
              <w:t>2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992" w:type="dxa"/>
          </w:tcPr>
          <w:p w:rsidR="00764F42" w:rsidRPr="00AB0561" w:rsidRDefault="00764F42" w:rsidP="00E302DD">
            <w:pPr>
              <w:spacing w:line="36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764F42" w:rsidRPr="0024426A" w:rsidRDefault="00764F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574342" w:rsidRPr="0024426A" w:rsidTr="00E302DD">
        <w:trPr>
          <w:cantSplit/>
          <w:trHeight w:val="648"/>
        </w:trPr>
        <w:tc>
          <w:tcPr>
            <w:tcW w:w="1336" w:type="dxa"/>
            <w:gridSpan w:val="2"/>
            <w:vAlign w:val="center"/>
          </w:tcPr>
          <w:p w:rsidR="00574342" w:rsidRDefault="00574342" w:rsidP="00454D71">
            <w:pPr>
              <w:spacing w:line="260" w:lineRule="exact"/>
              <w:jc w:val="center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第二课堂（</w:t>
            </w:r>
            <w:r w:rsidR="00454D71">
              <w:rPr>
                <w:rFonts w:ascii="仿宋_GB2312" w:hint="eastAsia"/>
                <w:bCs/>
                <w:sz w:val="24"/>
              </w:rPr>
              <w:t>5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1843" w:type="dxa"/>
            <w:vAlign w:val="center"/>
          </w:tcPr>
          <w:p w:rsidR="00574342" w:rsidRDefault="00574342" w:rsidP="00454D71">
            <w:pPr>
              <w:spacing w:line="2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第二课堂环节（</w:t>
            </w:r>
            <w:r w:rsidR="00454D71">
              <w:rPr>
                <w:rFonts w:ascii="仿宋_GB2312" w:hint="eastAsia"/>
                <w:bCs/>
                <w:sz w:val="24"/>
              </w:rPr>
              <w:t>5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3260" w:type="dxa"/>
            <w:vAlign w:val="center"/>
          </w:tcPr>
          <w:p w:rsidR="00574342" w:rsidRDefault="00454D71" w:rsidP="00240A34">
            <w:pPr>
              <w:spacing w:line="32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第二环节</w:t>
            </w:r>
            <w:r w:rsidR="00574342">
              <w:rPr>
                <w:rFonts w:ascii="仿宋_GB2312" w:hint="eastAsia"/>
                <w:bCs/>
                <w:sz w:val="24"/>
              </w:rPr>
              <w:t>设置合理</w:t>
            </w:r>
            <w:r>
              <w:rPr>
                <w:rFonts w:ascii="仿宋_GB2312" w:hint="eastAsia"/>
                <w:bCs/>
                <w:sz w:val="24"/>
              </w:rPr>
              <w:t>，与学校要求相符</w:t>
            </w:r>
            <w:r w:rsidR="00574342">
              <w:rPr>
                <w:rFonts w:ascii="仿宋_GB2312" w:hint="eastAsia"/>
                <w:bCs/>
                <w:sz w:val="24"/>
              </w:rPr>
              <w:t>合（</w:t>
            </w:r>
            <w:r w:rsidR="00574342">
              <w:rPr>
                <w:rFonts w:ascii="仿宋_GB2312" w:hint="eastAsia"/>
                <w:bCs/>
                <w:sz w:val="24"/>
              </w:rPr>
              <w:t>5</w:t>
            </w:r>
            <w:r w:rsidR="00574342">
              <w:rPr>
                <w:rFonts w:ascii="仿宋_GB2312" w:hint="eastAsia"/>
                <w:bCs/>
                <w:sz w:val="24"/>
              </w:rPr>
              <w:t>分），</w:t>
            </w:r>
            <w:r>
              <w:rPr>
                <w:rFonts w:ascii="仿宋_GB2312" w:hint="eastAsia"/>
                <w:bCs/>
                <w:sz w:val="24"/>
              </w:rPr>
              <w:t>需要调整（</w:t>
            </w:r>
            <w:r w:rsidR="00240A34">
              <w:rPr>
                <w:rFonts w:ascii="仿宋_GB2312" w:hint="eastAsia"/>
                <w:bCs/>
                <w:sz w:val="24"/>
              </w:rPr>
              <w:t>2</w:t>
            </w:r>
            <w:r>
              <w:rPr>
                <w:rFonts w:ascii="仿宋_GB2312" w:hint="eastAsia"/>
                <w:bCs/>
                <w:sz w:val="24"/>
              </w:rPr>
              <w:t>分）</w:t>
            </w:r>
          </w:p>
        </w:tc>
        <w:tc>
          <w:tcPr>
            <w:tcW w:w="992" w:type="dxa"/>
          </w:tcPr>
          <w:p w:rsidR="00574342" w:rsidRPr="00AB0561" w:rsidRDefault="00574342" w:rsidP="00E302DD">
            <w:pPr>
              <w:spacing w:line="360" w:lineRule="exact"/>
              <w:jc w:val="center"/>
              <w:rPr>
                <w:rFonts w:ascii="仿宋_GB2312"/>
                <w:bCs/>
                <w:sz w:val="24"/>
              </w:rPr>
            </w:pPr>
          </w:p>
        </w:tc>
        <w:tc>
          <w:tcPr>
            <w:tcW w:w="1868" w:type="dxa"/>
          </w:tcPr>
          <w:p w:rsidR="00574342" w:rsidRPr="0024426A" w:rsidRDefault="00574342" w:rsidP="00E302DD">
            <w:pPr>
              <w:jc w:val="center"/>
              <w:rPr>
                <w:rFonts w:ascii="仿宋_GB2312"/>
                <w:bCs/>
                <w:sz w:val="24"/>
              </w:rPr>
            </w:pPr>
          </w:p>
        </w:tc>
      </w:tr>
      <w:tr w:rsidR="00764F42" w:rsidRPr="0024426A" w:rsidTr="008506A9">
        <w:trPr>
          <w:cantSplit/>
          <w:trHeight w:val="2473"/>
        </w:trPr>
        <w:tc>
          <w:tcPr>
            <w:tcW w:w="6439" w:type="dxa"/>
            <w:gridSpan w:val="4"/>
          </w:tcPr>
          <w:p w:rsidR="00764F42" w:rsidRPr="0024426A" w:rsidRDefault="00764F42" w:rsidP="008506A9">
            <w:pPr>
              <w:spacing w:line="360" w:lineRule="exact"/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专家</w:t>
            </w:r>
            <w:r w:rsidR="003062E3">
              <w:rPr>
                <w:rFonts w:ascii="仿宋_GB2312" w:hint="eastAsia"/>
                <w:bCs/>
                <w:sz w:val="24"/>
              </w:rPr>
              <w:t>意见</w:t>
            </w:r>
            <w:r>
              <w:rPr>
                <w:rFonts w:ascii="仿宋_GB2312" w:hint="eastAsia"/>
                <w:bCs/>
                <w:sz w:val="24"/>
              </w:rPr>
              <w:t>：</w:t>
            </w:r>
          </w:p>
        </w:tc>
        <w:tc>
          <w:tcPr>
            <w:tcW w:w="992" w:type="dxa"/>
            <w:vAlign w:val="center"/>
          </w:tcPr>
          <w:p w:rsidR="00764F42" w:rsidRPr="0024426A" w:rsidRDefault="00764F42" w:rsidP="00E302DD">
            <w:pPr>
              <w:rPr>
                <w:rFonts w:ascii="仿宋_GB2312"/>
                <w:bCs/>
                <w:sz w:val="24"/>
              </w:rPr>
            </w:pPr>
            <w:r>
              <w:rPr>
                <w:rFonts w:ascii="仿宋_GB2312" w:hint="eastAsia"/>
                <w:bCs/>
                <w:sz w:val="24"/>
              </w:rPr>
              <w:t>总分：</w:t>
            </w:r>
          </w:p>
        </w:tc>
        <w:tc>
          <w:tcPr>
            <w:tcW w:w="1868" w:type="dxa"/>
          </w:tcPr>
          <w:p w:rsidR="00764F42" w:rsidRDefault="00764F42" w:rsidP="00E302DD">
            <w:pPr>
              <w:rPr>
                <w:rFonts w:ascii="仿宋_GB2312"/>
                <w:bCs/>
                <w:sz w:val="24"/>
              </w:rPr>
            </w:pPr>
          </w:p>
        </w:tc>
      </w:tr>
    </w:tbl>
    <w:p w:rsidR="00764F42" w:rsidRPr="00361256" w:rsidRDefault="00764F42" w:rsidP="00764F42">
      <w:pPr>
        <w:rPr>
          <w:bCs/>
          <w:sz w:val="24"/>
        </w:rPr>
      </w:pPr>
      <w:r w:rsidRPr="00361256">
        <w:rPr>
          <w:rFonts w:hint="eastAsia"/>
          <w:bCs/>
          <w:sz w:val="24"/>
        </w:rPr>
        <w:t>备注：</w:t>
      </w:r>
      <w:r>
        <w:rPr>
          <w:rFonts w:hint="eastAsia"/>
          <w:bCs/>
          <w:sz w:val="24"/>
        </w:rPr>
        <w:t>该表总分为</w:t>
      </w:r>
      <w:r w:rsidR="00574342">
        <w:rPr>
          <w:rFonts w:hint="eastAsia"/>
          <w:bCs/>
          <w:sz w:val="24"/>
        </w:rPr>
        <w:t>100</w:t>
      </w:r>
      <w:r>
        <w:rPr>
          <w:rFonts w:hint="eastAsia"/>
          <w:bCs/>
          <w:sz w:val="24"/>
        </w:rPr>
        <w:t>分，得分在</w:t>
      </w:r>
      <w:r w:rsidR="00454D71">
        <w:rPr>
          <w:rFonts w:hint="eastAsia"/>
          <w:bCs/>
          <w:sz w:val="24"/>
        </w:rPr>
        <w:t>90</w:t>
      </w:r>
      <w:r>
        <w:rPr>
          <w:rFonts w:hint="eastAsia"/>
          <w:bCs/>
          <w:sz w:val="24"/>
        </w:rPr>
        <w:t>分以上，</w:t>
      </w:r>
      <w:r w:rsidRPr="00361256"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</w:rPr>
        <w:t>该</w:t>
      </w:r>
      <w:r w:rsidR="005434C4">
        <w:rPr>
          <w:rFonts w:hint="eastAsia"/>
          <w:bCs/>
          <w:sz w:val="24"/>
        </w:rPr>
        <w:t>培养方案</w:t>
      </w:r>
      <w:r>
        <w:rPr>
          <w:rFonts w:hint="eastAsia"/>
          <w:bCs/>
          <w:sz w:val="24"/>
        </w:rPr>
        <w:t>为通过。</w:t>
      </w:r>
    </w:p>
    <w:p w:rsidR="00434615" w:rsidRDefault="00434615" w:rsidP="003062E3">
      <w:pPr>
        <w:rPr>
          <w:b/>
          <w:bCs/>
          <w:sz w:val="28"/>
        </w:rPr>
      </w:pPr>
    </w:p>
    <w:p w:rsidR="00434615" w:rsidRDefault="002148A9" w:rsidP="00764F42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                      </w:t>
      </w:r>
      <w:r>
        <w:rPr>
          <w:rFonts w:hint="eastAsia"/>
          <w:b/>
          <w:bCs/>
          <w:sz w:val="28"/>
        </w:rPr>
        <w:t>专家签名：</w:t>
      </w:r>
    </w:p>
    <w:p w:rsidR="00F037B9" w:rsidRPr="003062E3" w:rsidRDefault="002148A9" w:rsidP="003062E3">
      <w:pPr>
        <w:jc w:val="center"/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                       </w:t>
      </w:r>
      <w:r>
        <w:rPr>
          <w:rFonts w:hint="eastAsia"/>
          <w:b/>
          <w:bCs/>
          <w:sz w:val="28"/>
        </w:rPr>
        <w:t>日期：</w:t>
      </w:r>
    </w:p>
    <w:sectPr w:rsidR="00F037B9" w:rsidRPr="003062E3" w:rsidSect="00FD7899">
      <w:headerReference w:type="even" r:id="rId7"/>
      <w:headerReference w:type="default" r:id="rId8"/>
      <w:footerReference w:type="even" r:id="rId9"/>
      <w:pgSz w:w="11906" w:h="16838" w:code="9"/>
      <w:pgMar w:top="1701" w:right="1531" w:bottom="1474" w:left="1531" w:header="851" w:footer="1361" w:gutter="0"/>
      <w:cols w:space="425"/>
      <w:docGrid w:type="linesAndChars" w:linePitch="584" w:charSpace="412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7B9" w:rsidRDefault="00F037B9" w:rsidP="00764F42">
      <w:r>
        <w:separator/>
      </w:r>
    </w:p>
  </w:endnote>
  <w:endnote w:type="continuationSeparator" w:id="1">
    <w:p w:rsidR="00F037B9" w:rsidRDefault="00F037B9" w:rsidP="00764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8C" w:rsidRPr="006F5CC5" w:rsidRDefault="00F80F11">
    <w:pPr>
      <w:pStyle w:val="a4"/>
      <w:rPr>
        <w:rFonts w:ascii="宋体" w:eastAsia="宋体" w:hAnsi="宋体"/>
        <w:sz w:val="28"/>
        <w:szCs w:val="28"/>
      </w:rPr>
    </w:pPr>
    <w:r w:rsidRPr="006F5CC5">
      <w:rPr>
        <w:rFonts w:ascii="宋体" w:eastAsia="宋体" w:hAnsi="宋体" w:hint="eastAsia"/>
        <w:sz w:val="28"/>
        <w:szCs w:val="28"/>
      </w:rPr>
      <w:t xml:space="preserve">— </w:t>
    </w:r>
    <w:r w:rsidR="005D5549" w:rsidRPr="006F5CC5">
      <w:rPr>
        <w:rStyle w:val="a5"/>
        <w:rFonts w:ascii="宋体" w:eastAsia="宋体" w:hAnsi="宋体"/>
        <w:sz w:val="28"/>
        <w:szCs w:val="28"/>
      </w:rPr>
      <w:fldChar w:fldCharType="begin"/>
    </w:r>
    <w:r w:rsidRPr="006F5CC5">
      <w:rPr>
        <w:rStyle w:val="a5"/>
        <w:rFonts w:ascii="宋体" w:eastAsia="宋体" w:hAnsi="宋体"/>
        <w:sz w:val="28"/>
        <w:szCs w:val="28"/>
      </w:rPr>
      <w:instrText xml:space="preserve"> PAGE </w:instrText>
    </w:r>
    <w:r w:rsidR="005D5549" w:rsidRPr="006F5CC5">
      <w:rPr>
        <w:rStyle w:val="a5"/>
        <w:rFonts w:ascii="宋体" w:eastAsia="宋体" w:hAnsi="宋体"/>
        <w:sz w:val="28"/>
        <w:szCs w:val="28"/>
      </w:rPr>
      <w:fldChar w:fldCharType="separate"/>
    </w:r>
    <w:r>
      <w:rPr>
        <w:rStyle w:val="a5"/>
        <w:rFonts w:ascii="宋体" w:eastAsia="宋体" w:hAnsi="宋体"/>
        <w:noProof/>
        <w:sz w:val="28"/>
        <w:szCs w:val="28"/>
      </w:rPr>
      <w:t>6</w:t>
    </w:r>
    <w:r w:rsidR="005D5549" w:rsidRPr="006F5CC5">
      <w:rPr>
        <w:rStyle w:val="a5"/>
        <w:rFonts w:ascii="宋体" w:eastAsia="宋体" w:hAnsi="宋体"/>
        <w:sz w:val="28"/>
        <w:szCs w:val="28"/>
      </w:rPr>
      <w:fldChar w:fldCharType="end"/>
    </w:r>
    <w:r w:rsidRPr="006F5CC5">
      <w:rPr>
        <w:rStyle w:val="a5"/>
        <w:rFonts w:ascii="宋体" w:eastAsia="宋体" w:hAnsi="宋体" w:hint="eastAsia"/>
        <w:sz w:val="28"/>
        <w:szCs w:val="28"/>
      </w:rPr>
      <w:t xml:space="preserve"> </w:t>
    </w:r>
    <w:r w:rsidRPr="006F5CC5">
      <w:rPr>
        <w:rFonts w:ascii="宋体" w:eastAsia="宋体" w:hAnsi="宋体" w:hint="eastAsia"/>
        <w:sz w:val="28"/>
        <w:szCs w:val="28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7B9" w:rsidRDefault="00F037B9" w:rsidP="00764F42">
      <w:r>
        <w:separator/>
      </w:r>
    </w:p>
  </w:footnote>
  <w:footnote w:type="continuationSeparator" w:id="1">
    <w:p w:rsidR="00F037B9" w:rsidRDefault="00F037B9" w:rsidP="00764F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8C" w:rsidRDefault="00F037B9" w:rsidP="00416C44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8C" w:rsidRDefault="00F037B9" w:rsidP="006C485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4F42"/>
    <w:rsid w:val="000447E2"/>
    <w:rsid w:val="00195959"/>
    <w:rsid w:val="001A15E0"/>
    <w:rsid w:val="002148A9"/>
    <w:rsid w:val="00232388"/>
    <w:rsid w:val="00240A34"/>
    <w:rsid w:val="003062E3"/>
    <w:rsid w:val="003843F3"/>
    <w:rsid w:val="003D71E7"/>
    <w:rsid w:val="003F03B6"/>
    <w:rsid w:val="004101E7"/>
    <w:rsid w:val="00434615"/>
    <w:rsid w:val="00454D71"/>
    <w:rsid w:val="005434C4"/>
    <w:rsid w:val="00574342"/>
    <w:rsid w:val="005A65CD"/>
    <w:rsid w:val="005D5549"/>
    <w:rsid w:val="0075086C"/>
    <w:rsid w:val="0075176A"/>
    <w:rsid w:val="00764F42"/>
    <w:rsid w:val="008506A9"/>
    <w:rsid w:val="008923BC"/>
    <w:rsid w:val="00947C76"/>
    <w:rsid w:val="00947C8E"/>
    <w:rsid w:val="00B10CEC"/>
    <w:rsid w:val="00C73946"/>
    <w:rsid w:val="00D107B4"/>
    <w:rsid w:val="00E9050D"/>
    <w:rsid w:val="00EF2B94"/>
    <w:rsid w:val="00F037B9"/>
    <w:rsid w:val="00F80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1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64F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64F42"/>
    <w:rPr>
      <w:sz w:val="18"/>
      <w:szCs w:val="18"/>
    </w:rPr>
  </w:style>
  <w:style w:type="paragraph" w:styleId="a4">
    <w:name w:val="footer"/>
    <w:basedOn w:val="a"/>
    <w:link w:val="Char0"/>
    <w:unhideWhenUsed/>
    <w:rsid w:val="00764F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64F42"/>
    <w:rPr>
      <w:sz w:val="18"/>
      <w:szCs w:val="18"/>
    </w:rPr>
  </w:style>
  <w:style w:type="character" w:styleId="a5">
    <w:name w:val="page number"/>
    <w:basedOn w:val="a0"/>
    <w:rsid w:val="00764F42"/>
  </w:style>
  <w:style w:type="paragraph" w:styleId="a6">
    <w:name w:val="Balloon Text"/>
    <w:basedOn w:val="a"/>
    <w:link w:val="Char1"/>
    <w:uiPriority w:val="99"/>
    <w:semiHidden/>
    <w:unhideWhenUsed/>
    <w:rsid w:val="00D107B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07B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4F0EA-E97F-4ADC-8CED-67F577E10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379</Words>
  <Characters>2163</Characters>
  <Application>Microsoft Office Word</Application>
  <DocSecurity>0</DocSecurity>
  <Lines>18</Lines>
  <Paragraphs>5</Paragraphs>
  <ScaleCrop>false</ScaleCrop>
  <Company>Sky123.Org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教务处</cp:lastModifiedBy>
  <cp:revision>19</cp:revision>
  <dcterms:created xsi:type="dcterms:W3CDTF">2015-07-03T00:35:00Z</dcterms:created>
  <dcterms:modified xsi:type="dcterms:W3CDTF">2017-04-28T09:30:00Z</dcterms:modified>
</cp:coreProperties>
</file>