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F2D" w:rsidRDefault="00E31C92" w:rsidP="00547A34">
      <w:pPr>
        <w:jc w:val="center"/>
        <w:rPr>
          <w:rFonts w:ascii="方正小标宋简体" w:eastAsia="方正小标宋简体"/>
          <w:sz w:val="36"/>
          <w:szCs w:val="36"/>
        </w:rPr>
      </w:pPr>
      <w:r w:rsidRPr="00E31C92">
        <w:rPr>
          <w:rFonts w:ascii="方正小标宋简体" w:eastAsia="方正小标宋简体" w:hint="eastAsia"/>
          <w:sz w:val="36"/>
          <w:szCs w:val="36"/>
        </w:rPr>
        <w:t>专业</w:t>
      </w:r>
      <w:r w:rsidR="00541C8D" w:rsidRPr="00141D95">
        <w:rPr>
          <w:rFonts w:ascii="方正小标宋简体" w:eastAsia="方正小标宋简体" w:hint="eastAsia"/>
          <w:sz w:val="36"/>
          <w:szCs w:val="36"/>
        </w:rPr>
        <w:t>课程</w:t>
      </w:r>
      <w:r w:rsidR="00C2143C">
        <w:rPr>
          <w:rFonts w:ascii="方正小标宋简体" w:eastAsia="方正小标宋简体" w:hint="eastAsia"/>
          <w:sz w:val="36"/>
          <w:szCs w:val="36"/>
        </w:rPr>
        <w:t>论证</w:t>
      </w:r>
      <w:r w:rsidR="00547A34" w:rsidRPr="00141D95">
        <w:rPr>
          <w:rFonts w:ascii="方正小标宋简体" w:eastAsia="方正小标宋简体" w:hint="eastAsia"/>
          <w:sz w:val="36"/>
          <w:szCs w:val="36"/>
        </w:rPr>
        <w:t>评</w:t>
      </w:r>
      <w:r w:rsidR="00FF3167" w:rsidRPr="00141D95">
        <w:rPr>
          <w:rFonts w:ascii="方正小标宋简体" w:eastAsia="方正小标宋简体" w:hint="eastAsia"/>
          <w:sz w:val="36"/>
          <w:szCs w:val="36"/>
        </w:rPr>
        <w:t>价</w:t>
      </w:r>
      <w:r w:rsidR="00547A34" w:rsidRPr="00141D95">
        <w:rPr>
          <w:rFonts w:ascii="方正小标宋简体" w:eastAsia="方正小标宋简体" w:hint="eastAsia"/>
          <w:sz w:val="36"/>
          <w:szCs w:val="36"/>
        </w:rPr>
        <w:t>表</w:t>
      </w:r>
    </w:p>
    <w:p w:rsidR="00246999" w:rsidRPr="00246999" w:rsidRDefault="00246999" w:rsidP="00246999">
      <w:pPr>
        <w:jc w:val="left"/>
        <w:rPr>
          <w:rFonts w:ascii="方正小标宋简体" w:eastAsia="方正小标宋简体"/>
          <w:sz w:val="26"/>
          <w:szCs w:val="36"/>
        </w:rPr>
      </w:pPr>
      <w:r w:rsidRPr="00246999">
        <w:rPr>
          <w:rFonts w:ascii="方正小标宋简体" w:eastAsia="方正小标宋简体" w:hint="eastAsia"/>
          <w:sz w:val="26"/>
          <w:szCs w:val="36"/>
        </w:rPr>
        <w:t xml:space="preserve">课程名称：     </w:t>
      </w:r>
      <w:r>
        <w:rPr>
          <w:rFonts w:ascii="方正小标宋简体" w:eastAsia="方正小标宋简体" w:hint="eastAsia"/>
          <w:sz w:val="26"/>
          <w:szCs w:val="36"/>
        </w:rPr>
        <w:t xml:space="preserve">   </w:t>
      </w:r>
      <w:r w:rsidRPr="00246999">
        <w:rPr>
          <w:rFonts w:ascii="方正小标宋简体" w:eastAsia="方正小标宋简体" w:hint="eastAsia"/>
          <w:sz w:val="26"/>
          <w:szCs w:val="36"/>
        </w:rPr>
        <w:t xml:space="preserve">          面向专业：</w:t>
      </w:r>
    </w:p>
    <w:tbl>
      <w:tblPr>
        <w:tblStyle w:val="a3"/>
        <w:tblW w:w="10052" w:type="dxa"/>
        <w:jc w:val="center"/>
        <w:tblLook w:val="04A0"/>
      </w:tblPr>
      <w:tblGrid>
        <w:gridCol w:w="1299"/>
        <w:gridCol w:w="1701"/>
        <w:gridCol w:w="5811"/>
        <w:gridCol w:w="426"/>
        <w:gridCol w:w="425"/>
        <w:gridCol w:w="390"/>
      </w:tblGrid>
      <w:tr w:rsidR="005B70A0" w:rsidRPr="008C242B" w:rsidTr="00A91DDE">
        <w:trPr>
          <w:trHeight w:val="306"/>
          <w:jc w:val="center"/>
        </w:trPr>
        <w:tc>
          <w:tcPr>
            <w:tcW w:w="1299" w:type="dxa"/>
            <w:vMerge w:val="restart"/>
            <w:vAlign w:val="center"/>
          </w:tcPr>
          <w:p w:rsidR="005B70A0" w:rsidRPr="008C242B" w:rsidRDefault="005B70A0" w:rsidP="00547A34">
            <w:pPr>
              <w:jc w:val="center"/>
              <w:rPr>
                <w:rFonts w:ascii="仿宋_GB2312" w:eastAsia="仿宋_GB2312"/>
                <w:b/>
                <w:sz w:val="24"/>
                <w:szCs w:val="24"/>
              </w:rPr>
            </w:pPr>
            <w:r w:rsidRPr="008C242B">
              <w:rPr>
                <w:rFonts w:ascii="仿宋_GB2312" w:eastAsia="仿宋_GB2312" w:hint="eastAsia"/>
                <w:b/>
                <w:sz w:val="24"/>
                <w:szCs w:val="24"/>
              </w:rPr>
              <w:t>项目</w:t>
            </w:r>
          </w:p>
        </w:tc>
        <w:tc>
          <w:tcPr>
            <w:tcW w:w="1701" w:type="dxa"/>
            <w:vMerge w:val="restart"/>
            <w:vAlign w:val="center"/>
          </w:tcPr>
          <w:p w:rsidR="005B70A0" w:rsidRPr="008C242B" w:rsidRDefault="005B70A0" w:rsidP="002F2FB2">
            <w:pPr>
              <w:jc w:val="center"/>
              <w:rPr>
                <w:rFonts w:ascii="仿宋_GB2312" w:eastAsia="仿宋_GB2312"/>
                <w:b/>
                <w:sz w:val="24"/>
                <w:szCs w:val="24"/>
              </w:rPr>
            </w:pPr>
            <w:r w:rsidRPr="008C242B">
              <w:rPr>
                <w:rFonts w:ascii="仿宋_GB2312" w:eastAsia="仿宋_GB2312" w:hint="eastAsia"/>
                <w:b/>
                <w:sz w:val="24"/>
                <w:szCs w:val="24"/>
              </w:rPr>
              <w:t>论证内容</w:t>
            </w:r>
          </w:p>
        </w:tc>
        <w:tc>
          <w:tcPr>
            <w:tcW w:w="5811" w:type="dxa"/>
            <w:vMerge w:val="restart"/>
            <w:vAlign w:val="center"/>
          </w:tcPr>
          <w:p w:rsidR="00CD751B" w:rsidRPr="008C242B" w:rsidRDefault="005B70A0" w:rsidP="00F4462C">
            <w:pPr>
              <w:jc w:val="center"/>
              <w:rPr>
                <w:rFonts w:ascii="仿宋_GB2312" w:eastAsia="仿宋_GB2312"/>
                <w:sz w:val="24"/>
                <w:szCs w:val="24"/>
              </w:rPr>
            </w:pPr>
            <w:r w:rsidRPr="008C242B">
              <w:rPr>
                <w:rFonts w:ascii="仿宋_GB2312" w:eastAsia="仿宋_GB2312" w:hint="eastAsia"/>
                <w:b/>
                <w:sz w:val="24"/>
                <w:szCs w:val="24"/>
              </w:rPr>
              <w:t>论证要点</w:t>
            </w:r>
          </w:p>
        </w:tc>
        <w:tc>
          <w:tcPr>
            <w:tcW w:w="1241" w:type="dxa"/>
            <w:gridSpan w:val="3"/>
            <w:vAlign w:val="center"/>
          </w:tcPr>
          <w:p w:rsidR="005B70A0" w:rsidRPr="008C242B" w:rsidRDefault="00F4462C" w:rsidP="00B9034D">
            <w:pPr>
              <w:jc w:val="center"/>
              <w:rPr>
                <w:rFonts w:ascii="仿宋_GB2312" w:eastAsia="仿宋_GB2312"/>
                <w:b/>
                <w:sz w:val="24"/>
                <w:szCs w:val="24"/>
              </w:rPr>
            </w:pPr>
            <w:r w:rsidRPr="008C242B">
              <w:rPr>
                <w:rFonts w:ascii="仿宋_GB2312" w:eastAsia="仿宋_GB2312" w:hint="eastAsia"/>
                <w:b/>
                <w:sz w:val="24"/>
                <w:szCs w:val="24"/>
              </w:rPr>
              <w:t>结果等级</w:t>
            </w:r>
          </w:p>
        </w:tc>
      </w:tr>
      <w:tr w:rsidR="005B70A0" w:rsidRPr="008C242B" w:rsidTr="00A91DDE">
        <w:trPr>
          <w:trHeight w:val="269"/>
          <w:jc w:val="center"/>
        </w:trPr>
        <w:tc>
          <w:tcPr>
            <w:tcW w:w="1299" w:type="dxa"/>
            <w:vMerge/>
            <w:vAlign w:val="center"/>
          </w:tcPr>
          <w:p w:rsidR="005B70A0" w:rsidRPr="008C242B" w:rsidRDefault="005B70A0" w:rsidP="00547A34">
            <w:pPr>
              <w:jc w:val="center"/>
              <w:rPr>
                <w:rFonts w:ascii="仿宋_GB2312" w:eastAsia="仿宋_GB2312"/>
                <w:b/>
                <w:sz w:val="24"/>
                <w:szCs w:val="24"/>
              </w:rPr>
            </w:pPr>
          </w:p>
        </w:tc>
        <w:tc>
          <w:tcPr>
            <w:tcW w:w="1701" w:type="dxa"/>
            <w:vMerge/>
            <w:vAlign w:val="center"/>
          </w:tcPr>
          <w:p w:rsidR="005B70A0" w:rsidRPr="008C242B" w:rsidRDefault="005B70A0" w:rsidP="002F2FB2">
            <w:pPr>
              <w:jc w:val="center"/>
              <w:rPr>
                <w:rFonts w:ascii="仿宋_GB2312" w:eastAsia="仿宋_GB2312"/>
                <w:b/>
                <w:sz w:val="24"/>
                <w:szCs w:val="24"/>
              </w:rPr>
            </w:pPr>
          </w:p>
        </w:tc>
        <w:tc>
          <w:tcPr>
            <w:tcW w:w="5811" w:type="dxa"/>
            <w:vMerge/>
            <w:tcBorders>
              <w:bottom w:val="single" w:sz="4" w:space="0" w:color="000000" w:themeColor="text1"/>
            </w:tcBorders>
            <w:vAlign w:val="center"/>
          </w:tcPr>
          <w:p w:rsidR="005B70A0" w:rsidRPr="008C242B" w:rsidRDefault="005B70A0" w:rsidP="00B63DBF">
            <w:pPr>
              <w:jc w:val="center"/>
              <w:rPr>
                <w:rFonts w:ascii="仿宋_GB2312" w:eastAsia="仿宋_GB2312"/>
                <w:b/>
                <w:sz w:val="24"/>
                <w:szCs w:val="24"/>
              </w:rPr>
            </w:pPr>
          </w:p>
        </w:tc>
        <w:tc>
          <w:tcPr>
            <w:tcW w:w="426" w:type="dxa"/>
            <w:tcBorders>
              <w:bottom w:val="single" w:sz="4" w:space="0" w:color="000000" w:themeColor="text1"/>
            </w:tcBorders>
            <w:vAlign w:val="center"/>
          </w:tcPr>
          <w:p w:rsidR="005B70A0" w:rsidRPr="008C242B" w:rsidRDefault="005B70A0" w:rsidP="00B9034D">
            <w:pPr>
              <w:jc w:val="center"/>
              <w:rPr>
                <w:rFonts w:ascii="仿宋_GB2312" w:eastAsia="仿宋_GB2312"/>
                <w:b/>
                <w:sz w:val="24"/>
                <w:szCs w:val="24"/>
              </w:rPr>
            </w:pPr>
            <w:r w:rsidRPr="008C242B">
              <w:rPr>
                <w:rFonts w:ascii="仿宋_GB2312" w:eastAsia="仿宋_GB2312" w:hint="eastAsia"/>
                <w:b/>
                <w:sz w:val="24"/>
                <w:szCs w:val="24"/>
              </w:rPr>
              <w:t>A</w:t>
            </w:r>
          </w:p>
        </w:tc>
        <w:tc>
          <w:tcPr>
            <w:tcW w:w="425" w:type="dxa"/>
            <w:tcBorders>
              <w:bottom w:val="single" w:sz="4" w:space="0" w:color="000000" w:themeColor="text1"/>
            </w:tcBorders>
            <w:vAlign w:val="center"/>
          </w:tcPr>
          <w:p w:rsidR="005B70A0" w:rsidRPr="008C242B" w:rsidRDefault="005B70A0" w:rsidP="00B9034D">
            <w:pPr>
              <w:jc w:val="center"/>
              <w:rPr>
                <w:rFonts w:ascii="仿宋_GB2312" w:eastAsia="仿宋_GB2312"/>
                <w:b/>
                <w:sz w:val="24"/>
                <w:szCs w:val="24"/>
              </w:rPr>
            </w:pPr>
            <w:r w:rsidRPr="008C242B">
              <w:rPr>
                <w:rFonts w:ascii="仿宋_GB2312" w:eastAsia="仿宋_GB2312" w:hint="eastAsia"/>
                <w:b/>
                <w:sz w:val="24"/>
                <w:szCs w:val="24"/>
              </w:rPr>
              <w:t>B</w:t>
            </w:r>
          </w:p>
        </w:tc>
        <w:tc>
          <w:tcPr>
            <w:tcW w:w="390" w:type="dxa"/>
            <w:tcBorders>
              <w:bottom w:val="single" w:sz="4" w:space="0" w:color="000000" w:themeColor="text1"/>
            </w:tcBorders>
            <w:vAlign w:val="center"/>
          </w:tcPr>
          <w:p w:rsidR="005B70A0" w:rsidRPr="008C242B" w:rsidRDefault="005B70A0" w:rsidP="00B9034D">
            <w:pPr>
              <w:jc w:val="center"/>
              <w:rPr>
                <w:rFonts w:ascii="仿宋_GB2312" w:eastAsia="仿宋_GB2312"/>
                <w:b/>
                <w:sz w:val="24"/>
                <w:szCs w:val="24"/>
              </w:rPr>
            </w:pPr>
            <w:r w:rsidRPr="008C242B">
              <w:rPr>
                <w:rFonts w:ascii="仿宋_GB2312" w:eastAsia="仿宋_GB2312" w:hint="eastAsia"/>
                <w:b/>
                <w:sz w:val="24"/>
                <w:szCs w:val="24"/>
              </w:rPr>
              <w:t>C</w:t>
            </w:r>
          </w:p>
        </w:tc>
      </w:tr>
      <w:tr w:rsidR="00F4462C" w:rsidRPr="008C242B" w:rsidTr="00A91DDE">
        <w:trPr>
          <w:trHeight w:val="426"/>
          <w:jc w:val="center"/>
        </w:trPr>
        <w:tc>
          <w:tcPr>
            <w:tcW w:w="1299" w:type="dxa"/>
            <w:vMerge w:val="restart"/>
            <w:vAlign w:val="center"/>
          </w:tcPr>
          <w:p w:rsidR="00E6784A" w:rsidRPr="008C242B" w:rsidRDefault="00E6784A" w:rsidP="007F2340">
            <w:pPr>
              <w:spacing w:line="320" w:lineRule="exact"/>
              <w:jc w:val="center"/>
              <w:rPr>
                <w:rFonts w:ascii="仿宋_GB2312" w:eastAsia="仿宋_GB2312"/>
                <w:sz w:val="24"/>
                <w:szCs w:val="24"/>
              </w:rPr>
            </w:pPr>
            <w:r w:rsidRPr="008C242B">
              <w:rPr>
                <w:rFonts w:ascii="仿宋_GB2312" w:eastAsia="仿宋_GB2312" w:hint="eastAsia"/>
                <w:sz w:val="24"/>
                <w:szCs w:val="24"/>
              </w:rPr>
              <w:t>课程地位与作用</w:t>
            </w:r>
          </w:p>
          <w:p w:rsidR="00484DA8" w:rsidRPr="008C242B" w:rsidRDefault="00484DA8" w:rsidP="007F2340">
            <w:pPr>
              <w:spacing w:line="320" w:lineRule="exact"/>
              <w:jc w:val="center"/>
              <w:rPr>
                <w:rFonts w:ascii="仿宋_GB2312" w:eastAsia="仿宋_GB2312"/>
                <w:sz w:val="24"/>
                <w:szCs w:val="24"/>
              </w:rPr>
            </w:pPr>
            <w:r w:rsidRPr="008C242B">
              <w:rPr>
                <w:rFonts w:ascii="仿宋_GB2312" w:eastAsia="仿宋_GB2312" w:hint="eastAsia"/>
                <w:sz w:val="24"/>
                <w:szCs w:val="24"/>
              </w:rPr>
              <w:t>（1</w:t>
            </w:r>
            <w:r w:rsidR="00A52514" w:rsidRPr="008C242B">
              <w:rPr>
                <w:rFonts w:ascii="仿宋_GB2312" w:eastAsia="仿宋_GB2312"/>
                <w:sz w:val="24"/>
                <w:szCs w:val="24"/>
              </w:rPr>
              <w:t>5</w:t>
            </w:r>
            <w:r w:rsidRPr="008C242B">
              <w:rPr>
                <w:rFonts w:ascii="仿宋_GB2312" w:eastAsia="仿宋_GB2312" w:hint="eastAsia"/>
                <w:sz w:val="24"/>
                <w:szCs w:val="24"/>
              </w:rPr>
              <w:t>分）</w:t>
            </w:r>
          </w:p>
        </w:tc>
        <w:tc>
          <w:tcPr>
            <w:tcW w:w="1701" w:type="dxa"/>
            <w:vMerge w:val="restart"/>
            <w:vAlign w:val="center"/>
          </w:tcPr>
          <w:p w:rsidR="00E6784A" w:rsidRPr="008C242B" w:rsidRDefault="00E6784A" w:rsidP="00223B99">
            <w:pPr>
              <w:spacing w:beforeLines="50" w:afterLines="30" w:line="320" w:lineRule="exact"/>
              <w:jc w:val="left"/>
              <w:rPr>
                <w:rFonts w:ascii="仿宋_GB2312" w:eastAsia="仿宋_GB2312" w:hAnsiTheme="minorEastAsia" w:cs="仿宋_GB2312"/>
                <w:sz w:val="24"/>
                <w:szCs w:val="24"/>
              </w:rPr>
            </w:pPr>
            <w:r w:rsidRPr="008C242B">
              <w:rPr>
                <w:rFonts w:ascii="仿宋_GB2312" w:eastAsia="仿宋_GB2312" w:hAnsiTheme="minorEastAsia" w:cs="仿宋_GB2312" w:hint="eastAsia"/>
                <w:sz w:val="24"/>
                <w:szCs w:val="24"/>
              </w:rPr>
              <w:t>课程在专业人才培养过程中的地位和作用</w:t>
            </w:r>
            <w:r w:rsidRPr="008C242B">
              <w:rPr>
                <w:rFonts w:ascii="仿宋_GB2312" w:eastAsia="仿宋_GB2312" w:hint="eastAsia"/>
                <w:sz w:val="24"/>
                <w:szCs w:val="24"/>
              </w:rPr>
              <w:t>*</w:t>
            </w:r>
          </w:p>
        </w:tc>
        <w:tc>
          <w:tcPr>
            <w:tcW w:w="5811" w:type="dxa"/>
            <w:tcBorders>
              <w:bottom w:val="single" w:sz="4" w:space="0" w:color="000000" w:themeColor="text1"/>
            </w:tcBorders>
            <w:vAlign w:val="center"/>
          </w:tcPr>
          <w:p w:rsidR="00E6784A" w:rsidRPr="008C242B" w:rsidRDefault="00E6784A" w:rsidP="007F2340">
            <w:pPr>
              <w:spacing w:line="320" w:lineRule="exact"/>
              <w:rPr>
                <w:rFonts w:ascii="仿宋_GB2312" w:eastAsia="仿宋_GB2312" w:hAnsiTheme="minorEastAsia"/>
                <w:sz w:val="24"/>
                <w:szCs w:val="24"/>
              </w:rPr>
            </w:pPr>
            <w:r w:rsidRPr="008C242B">
              <w:rPr>
                <w:rFonts w:ascii="仿宋_GB2312" w:eastAsia="仿宋_GB2312" w:hAnsiTheme="minorEastAsia" w:cs="仿宋_GB2312"/>
                <w:sz w:val="24"/>
                <w:szCs w:val="24"/>
              </w:rPr>
              <w:t>1.</w:t>
            </w:r>
            <w:r w:rsidRPr="008C242B">
              <w:rPr>
                <w:rFonts w:ascii="仿宋_GB2312" w:eastAsia="仿宋_GB2312" w:hAnsiTheme="minorEastAsia" w:cs="仿宋_GB2312" w:hint="eastAsia"/>
                <w:sz w:val="24"/>
                <w:szCs w:val="24"/>
              </w:rPr>
              <w:t>课程性质和主要任务明确</w:t>
            </w:r>
            <w:r w:rsidR="00791DA7" w:rsidRPr="008C242B">
              <w:rPr>
                <w:rFonts w:ascii="仿宋_GB2312" w:eastAsia="仿宋_GB2312" w:hAnsiTheme="minorEastAsia" w:cs="仿宋_GB2312" w:hint="eastAsia"/>
                <w:sz w:val="24"/>
                <w:szCs w:val="24"/>
              </w:rPr>
              <w:t>（5分）</w:t>
            </w:r>
          </w:p>
        </w:tc>
        <w:tc>
          <w:tcPr>
            <w:tcW w:w="426" w:type="dxa"/>
            <w:tcBorders>
              <w:bottom w:val="single" w:sz="4" w:space="0" w:color="000000" w:themeColor="text1"/>
            </w:tcBorders>
            <w:vAlign w:val="center"/>
          </w:tcPr>
          <w:p w:rsidR="00E6784A" w:rsidRPr="008C242B" w:rsidRDefault="00E6784A" w:rsidP="00B9034D">
            <w:pPr>
              <w:spacing w:line="340" w:lineRule="exact"/>
              <w:jc w:val="center"/>
              <w:rPr>
                <w:rFonts w:ascii="仿宋_GB2312" w:eastAsia="仿宋_GB2312" w:hAnsiTheme="minorEastAsia"/>
                <w:sz w:val="24"/>
                <w:szCs w:val="24"/>
              </w:rPr>
            </w:pPr>
          </w:p>
        </w:tc>
        <w:tc>
          <w:tcPr>
            <w:tcW w:w="425" w:type="dxa"/>
            <w:tcBorders>
              <w:bottom w:val="single" w:sz="4" w:space="0" w:color="000000" w:themeColor="text1"/>
            </w:tcBorders>
            <w:vAlign w:val="center"/>
          </w:tcPr>
          <w:p w:rsidR="00E6784A" w:rsidRPr="008C242B" w:rsidRDefault="00E6784A" w:rsidP="00B9034D">
            <w:pPr>
              <w:spacing w:line="340" w:lineRule="exact"/>
              <w:jc w:val="center"/>
              <w:rPr>
                <w:rFonts w:ascii="仿宋_GB2312" w:eastAsia="仿宋_GB2312" w:hAnsiTheme="minorEastAsia"/>
                <w:sz w:val="24"/>
                <w:szCs w:val="24"/>
              </w:rPr>
            </w:pPr>
          </w:p>
        </w:tc>
        <w:tc>
          <w:tcPr>
            <w:tcW w:w="390" w:type="dxa"/>
            <w:tcBorders>
              <w:bottom w:val="single" w:sz="4" w:space="0" w:color="000000" w:themeColor="text1"/>
            </w:tcBorders>
            <w:vAlign w:val="center"/>
          </w:tcPr>
          <w:p w:rsidR="00E6784A" w:rsidRPr="008C242B" w:rsidRDefault="00E6784A" w:rsidP="00B9034D">
            <w:pPr>
              <w:spacing w:line="340" w:lineRule="exact"/>
              <w:jc w:val="center"/>
              <w:rPr>
                <w:rFonts w:ascii="仿宋_GB2312" w:eastAsia="仿宋_GB2312" w:hAnsiTheme="minorEastAsia"/>
                <w:sz w:val="24"/>
                <w:szCs w:val="24"/>
              </w:rPr>
            </w:pPr>
          </w:p>
        </w:tc>
      </w:tr>
      <w:tr w:rsidR="00E6784A" w:rsidRPr="008C242B" w:rsidTr="00A91DDE">
        <w:trPr>
          <w:trHeight w:val="423"/>
          <w:jc w:val="center"/>
        </w:trPr>
        <w:tc>
          <w:tcPr>
            <w:tcW w:w="1299" w:type="dxa"/>
            <w:vMerge/>
            <w:vAlign w:val="center"/>
          </w:tcPr>
          <w:p w:rsidR="00E6784A" w:rsidRPr="008C242B" w:rsidRDefault="00E6784A" w:rsidP="007F2340">
            <w:pPr>
              <w:spacing w:line="320" w:lineRule="exact"/>
              <w:jc w:val="center"/>
              <w:rPr>
                <w:rFonts w:ascii="仿宋_GB2312" w:eastAsia="仿宋_GB2312"/>
                <w:sz w:val="24"/>
                <w:szCs w:val="24"/>
              </w:rPr>
            </w:pPr>
          </w:p>
        </w:tc>
        <w:tc>
          <w:tcPr>
            <w:tcW w:w="1701" w:type="dxa"/>
            <w:vMerge/>
            <w:vAlign w:val="center"/>
          </w:tcPr>
          <w:p w:rsidR="00E6784A" w:rsidRPr="008C242B" w:rsidRDefault="00E6784A" w:rsidP="00223B99">
            <w:pPr>
              <w:spacing w:beforeLines="50" w:afterLines="30" w:line="320" w:lineRule="exact"/>
              <w:jc w:val="left"/>
              <w:rPr>
                <w:rFonts w:ascii="仿宋_GB2312" w:eastAsia="仿宋_GB2312" w:hAnsiTheme="minorEastAsia" w:cs="仿宋_GB2312"/>
                <w:sz w:val="24"/>
                <w:szCs w:val="24"/>
              </w:rPr>
            </w:pPr>
          </w:p>
        </w:tc>
        <w:tc>
          <w:tcPr>
            <w:tcW w:w="5811" w:type="dxa"/>
            <w:vAlign w:val="center"/>
          </w:tcPr>
          <w:p w:rsidR="00E6784A" w:rsidRPr="008C242B" w:rsidRDefault="00E6784A" w:rsidP="007F2340">
            <w:pPr>
              <w:spacing w:line="320" w:lineRule="exact"/>
              <w:jc w:val="left"/>
              <w:rPr>
                <w:rFonts w:ascii="仿宋_GB2312" w:eastAsia="仿宋_GB2312" w:hAnsiTheme="minorEastAsia" w:cs="仿宋_GB2312"/>
                <w:sz w:val="24"/>
                <w:szCs w:val="24"/>
              </w:rPr>
            </w:pPr>
            <w:r w:rsidRPr="008C242B">
              <w:rPr>
                <w:rFonts w:ascii="仿宋_GB2312" w:eastAsia="仿宋_GB2312" w:hAnsiTheme="minorEastAsia" w:cs="仿宋_GB2312"/>
                <w:sz w:val="24"/>
                <w:szCs w:val="24"/>
              </w:rPr>
              <w:t>2.</w:t>
            </w:r>
            <w:r w:rsidRPr="008C242B">
              <w:rPr>
                <w:rFonts w:ascii="仿宋_GB2312" w:eastAsia="仿宋_GB2312" w:hAnsiTheme="minorEastAsia" w:cs="仿宋_GB2312" w:hint="eastAsia"/>
                <w:sz w:val="24"/>
                <w:szCs w:val="24"/>
              </w:rPr>
              <w:t>课程的学期设置合理</w:t>
            </w:r>
            <w:r w:rsidR="00791DA7" w:rsidRPr="008C242B">
              <w:rPr>
                <w:rFonts w:ascii="仿宋_GB2312" w:eastAsia="仿宋_GB2312" w:hAnsiTheme="minorEastAsia" w:cs="仿宋_GB2312" w:hint="eastAsia"/>
                <w:sz w:val="24"/>
                <w:szCs w:val="24"/>
              </w:rPr>
              <w:t>（</w:t>
            </w:r>
            <w:r w:rsidR="00791DA7" w:rsidRPr="008C242B">
              <w:rPr>
                <w:rFonts w:ascii="仿宋_GB2312" w:eastAsia="仿宋_GB2312" w:hAnsiTheme="minorEastAsia" w:cs="仿宋_GB2312"/>
                <w:sz w:val="24"/>
                <w:szCs w:val="24"/>
              </w:rPr>
              <w:t>3</w:t>
            </w:r>
            <w:r w:rsidR="00791DA7" w:rsidRPr="008C242B">
              <w:rPr>
                <w:rFonts w:ascii="仿宋_GB2312" w:eastAsia="仿宋_GB2312" w:hAnsiTheme="minorEastAsia" w:cs="仿宋_GB2312" w:hint="eastAsia"/>
                <w:sz w:val="24"/>
                <w:szCs w:val="24"/>
              </w:rPr>
              <w:t>分）</w:t>
            </w:r>
          </w:p>
        </w:tc>
        <w:tc>
          <w:tcPr>
            <w:tcW w:w="426" w:type="dxa"/>
            <w:vAlign w:val="center"/>
          </w:tcPr>
          <w:p w:rsidR="00E6784A" w:rsidRPr="008C242B" w:rsidRDefault="00E6784A" w:rsidP="00B9034D">
            <w:pPr>
              <w:spacing w:line="340" w:lineRule="exact"/>
              <w:jc w:val="center"/>
              <w:rPr>
                <w:rFonts w:ascii="仿宋_GB2312" w:eastAsia="仿宋_GB2312" w:hAnsiTheme="minorEastAsia"/>
                <w:sz w:val="24"/>
                <w:szCs w:val="24"/>
              </w:rPr>
            </w:pPr>
          </w:p>
        </w:tc>
        <w:tc>
          <w:tcPr>
            <w:tcW w:w="425" w:type="dxa"/>
            <w:vAlign w:val="center"/>
          </w:tcPr>
          <w:p w:rsidR="00E6784A" w:rsidRPr="008C242B" w:rsidRDefault="00E6784A" w:rsidP="00B9034D">
            <w:pPr>
              <w:spacing w:line="340" w:lineRule="exact"/>
              <w:jc w:val="center"/>
              <w:rPr>
                <w:rFonts w:ascii="仿宋_GB2312" w:eastAsia="仿宋_GB2312" w:hAnsiTheme="minorEastAsia"/>
                <w:sz w:val="24"/>
                <w:szCs w:val="24"/>
              </w:rPr>
            </w:pPr>
          </w:p>
        </w:tc>
        <w:tc>
          <w:tcPr>
            <w:tcW w:w="390" w:type="dxa"/>
            <w:vAlign w:val="center"/>
          </w:tcPr>
          <w:p w:rsidR="00E6784A" w:rsidRPr="008C242B" w:rsidRDefault="00E6784A" w:rsidP="00B9034D">
            <w:pPr>
              <w:spacing w:line="340" w:lineRule="exact"/>
              <w:jc w:val="center"/>
              <w:rPr>
                <w:rFonts w:ascii="仿宋_GB2312" w:eastAsia="仿宋_GB2312" w:hAnsiTheme="minorEastAsia"/>
                <w:sz w:val="24"/>
                <w:szCs w:val="24"/>
              </w:rPr>
            </w:pPr>
          </w:p>
        </w:tc>
      </w:tr>
      <w:tr w:rsidR="00E6784A" w:rsidRPr="008C242B" w:rsidTr="00A91DDE">
        <w:trPr>
          <w:trHeight w:val="423"/>
          <w:jc w:val="center"/>
        </w:trPr>
        <w:tc>
          <w:tcPr>
            <w:tcW w:w="1299" w:type="dxa"/>
            <w:vMerge/>
            <w:vAlign w:val="center"/>
          </w:tcPr>
          <w:p w:rsidR="00E6784A" w:rsidRPr="008C242B" w:rsidRDefault="00E6784A" w:rsidP="007F2340">
            <w:pPr>
              <w:spacing w:line="320" w:lineRule="exact"/>
              <w:jc w:val="center"/>
              <w:rPr>
                <w:rFonts w:ascii="仿宋_GB2312" w:eastAsia="仿宋_GB2312"/>
                <w:sz w:val="24"/>
                <w:szCs w:val="24"/>
              </w:rPr>
            </w:pPr>
          </w:p>
        </w:tc>
        <w:tc>
          <w:tcPr>
            <w:tcW w:w="1701" w:type="dxa"/>
            <w:vMerge/>
            <w:vAlign w:val="center"/>
          </w:tcPr>
          <w:p w:rsidR="00E6784A" w:rsidRPr="008C242B" w:rsidRDefault="00E6784A" w:rsidP="00223B99">
            <w:pPr>
              <w:spacing w:beforeLines="50" w:afterLines="30" w:line="320" w:lineRule="exact"/>
              <w:jc w:val="left"/>
              <w:rPr>
                <w:rFonts w:ascii="仿宋_GB2312" w:eastAsia="仿宋_GB2312" w:hAnsiTheme="minorEastAsia" w:cs="仿宋_GB2312"/>
                <w:sz w:val="24"/>
                <w:szCs w:val="24"/>
              </w:rPr>
            </w:pPr>
          </w:p>
        </w:tc>
        <w:tc>
          <w:tcPr>
            <w:tcW w:w="5811" w:type="dxa"/>
            <w:vAlign w:val="center"/>
          </w:tcPr>
          <w:p w:rsidR="00E6784A" w:rsidRPr="008C242B" w:rsidRDefault="00E6784A" w:rsidP="007F2340">
            <w:pPr>
              <w:spacing w:line="320" w:lineRule="exact"/>
              <w:jc w:val="left"/>
              <w:rPr>
                <w:rFonts w:ascii="仿宋_GB2312" w:eastAsia="仿宋_GB2312" w:hAnsiTheme="minorEastAsia" w:cs="仿宋_GB2312"/>
                <w:sz w:val="24"/>
                <w:szCs w:val="24"/>
              </w:rPr>
            </w:pPr>
            <w:r w:rsidRPr="008C242B">
              <w:rPr>
                <w:rFonts w:ascii="仿宋_GB2312" w:eastAsia="仿宋_GB2312" w:hAnsi="宋体" w:cs="仿宋_GB2312" w:hint="eastAsia"/>
                <w:sz w:val="24"/>
                <w:szCs w:val="24"/>
              </w:rPr>
              <w:t>3</w:t>
            </w:r>
            <w:r w:rsidRPr="008C242B">
              <w:rPr>
                <w:rFonts w:ascii="仿宋_GB2312" w:eastAsia="仿宋_GB2312" w:hAnsi="宋体" w:cs="仿宋_GB2312"/>
                <w:sz w:val="24"/>
                <w:szCs w:val="24"/>
              </w:rPr>
              <w:t>.</w:t>
            </w:r>
            <w:r w:rsidRPr="008C242B">
              <w:rPr>
                <w:rFonts w:ascii="仿宋_GB2312" w:eastAsia="仿宋_GB2312" w:hAnsiTheme="minorEastAsia" w:cs="仿宋_GB2312" w:hint="eastAsia"/>
                <w:sz w:val="24"/>
                <w:szCs w:val="24"/>
              </w:rPr>
              <w:t>课程与前修、后续、横向课程间的关系分析条理清晰、描述简炼清楚</w:t>
            </w:r>
            <w:r w:rsidR="00791DA7" w:rsidRPr="008C242B">
              <w:rPr>
                <w:rFonts w:ascii="仿宋_GB2312" w:eastAsia="仿宋_GB2312" w:hAnsiTheme="minorEastAsia" w:cs="仿宋_GB2312" w:hint="eastAsia"/>
                <w:sz w:val="24"/>
                <w:szCs w:val="24"/>
              </w:rPr>
              <w:t>（5分）</w:t>
            </w:r>
          </w:p>
        </w:tc>
        <w:tc>
          <w:tcPr>
            <w:tcW w:w="426" w:type="dxa"/>
            <w:vAlign w:val="center"/>
          </w:tcPr>
          <w:p w:rsidR="00E6784A" w:rsidRPr="008C242B" w:rsidRDefault="00E6784A" w:rsidP="00B9034D">
            <w:pPr>
              <w:spacing w:line="340" w:lineRule="exact"/>
              <w:jc w:val="center"/>
              <w:rPr>
                <w:rFonts w:ascii="仿宋_GB2312" w:eastAsia="仿宋_GB2312" w:hAnsiTheme="minorEastAsia"/>
                <w:sz w:val="24"/>
                <w:szCs w:val="24"/>
              </w:rPr>
            </w:pPr>
          </w:p>
        </w:tc>
        <w:tc>
          <w:tcPr>
            <w:tcW w:w="425" w:type="dxa"/>
            <w:vAlign w:val="center"/>
          </w:tcPr>
          <w:p w:rsidR="00E6784A" w:rsidRPr="008C242B" w:rsidRDefault="00E6784A" w:rsidP="00B9034D">
            <w:pPr>
              <w:spacing w:line="340" w:lineRule="exact"/>
              <w:jc w:val="center"/>
              <w:rPr>
                <w:rFonts w:ascii="仿宋_GB2312" w:eastAsia="仿宋_GB2312" w:hAnsiTheme="minorEastAsia"/>
                <w:sz w:val="24"/>
                <w:szCs w:val="24"/>
              </w:rPr>
            </w:pPr>
          </w:p>
        </w:tc>
        <w:tc>
          <w:tcPr>
            <w:tcW w:w="390" w:type="dxa"/>
            <w:vAlign w:val="center"/>
          </w:tcPr>
          <w:p w:rsidR="00E6784A" w:rsidRPr="008C242B" w:rsidRDefault="00E6784A" w:rsidP="00B9034D">
            <w:pPr>
              <w:spacing w:line="340" w:lineRule="exact"/>
              <w:jc w:val="center"/>
              <w:rPr>
                <w:rFonts w:ascii="仿宋_GB2312" w:eastAsia="仿宋_GB2312" w:hAnsiTheme="minorEastAsia"/>
                <w:sz w:val="24"/>
                <w:szCs w:val="24"/>
              </w:rPr>
            </w:pPr>
          </w:p>
        </w:tc>
      </w:tr>
      <w:tr w:rsidR="00E6784A" w:rsidRPr="008C242B" w:rsidTr="00223B99">
        <w:trPr>
          <w:trHeight w:val="406"/>
          <w:jc w:val="center"/>
        </w:trPr>
        <w:tc>
          <w:tcPr>
            <w:tcW w:w="1299" w:type="dxa"/>
            <w:vMerge/>
            <w:vAlign w:val="center"/>
          </w:tcPr>
          <w:p w:rsidR="00E6784A" w:rsidRPr="008C242B" w:rsidRDefault="00E6784A" w:rsidP="007F2340">
            <w:pPr>
              <w:spacing w:line="320" w:lineRule="exact"/>
              <w:jc w:val="center"/>
              <w:rPr>
                <w:rFonts w:ascii="仿宋_GB2312" w:eastAsia="仿宋_GB2312"/>
                <w:sz w:val="24"/>
                <w:szCs w:val="24"/>
              </w:rPr>
            </w:pPr>
          </w:p>
        </w:tc>
        <w:tc>
          <w:tcPr>
            <w:tcW w:w="1701" w:type="dxa"/>
            <w:vMerge/>
            <w:vAlign w:val="center"/>
          </w:tcPr>
          <w:p w:rsidR="00E6784A" w:rsidRPr="008C242B" w:rsidRDefault="00E6784A" w:rsidP="00223B99">
            <w:pPr>
              <w:spacing w:beforeLines="50" w:afterLines="30" w:line="320" w:lineRule="exact"/>
              <w:jc w:val="left"/>
              <w:rPr>
                <w:rFonts w:ascii="仿宋_GB2312" w:eastAsia="仿宋_GB2312" w:hAnsiTheme="minorEastAsia" w:cs="仿宋_GB2312"/>
                <w:sz w:val="24"/>
                <w:szCs w:val="24"/>
              </w:rPr>
            </w:pPr>
          </w:p>
        </w:tc>
        <w:tc>
          <w:tcPr>
            <w:tcW w:w="5811" w:type="dxa"/>
            <w:vAlign w:val="center"/>
          </w:tcPr>
          <w:p w:rsidR="00E6784A" w:rsidRPr="008C242B" w:rsidRDefault="00E6784A" w:rsidP="007F2340">
            <w:pPr>
              <w:spacing w:line="320" w:lineRule="exact"/>
              <w:rPr>
                <w:rFonts w:ascii="仿宋_GB2312" w:eastAsia="仿宋_GB2312" w:hAnsiTheme="minorEastAsia" w:cs="仿宋_GB2312"/>
                <w:sz w:val="24"/>
                <w:szCs w:val="24"/>
              </w:rPr>
            </w:pPr>
            <w:r w:rsidRPr="00381B11">
              <w:rPr>
                <w:rFonts w:ascii="仿宋_GB2312" w:eastAsia="仿宋_GB2312" w:hAnsiTheme="minorEastAsia" w:cs="仿宋_GB2312" w:hint="eastAsia"/>
                <w:sz w:val="24"/>
                <w:szCs w:val="24"/>
              </w:rPr>
              <w:t>4</w:t>
            </w:r>
            <w:r w:rsidRPr="00381B11">
              <w:rPr>
                <w:rFonts w:ascii="仿宋_GB2312" w:eastAsia="仿宋_GB2312" w:hAnsiTheme="minorEastAsia" w:cs="仿宋_GB2312"/>
                <w:sz w:val="24"/>
                <w:szCs w:val="24"/>
              </w:rPr>
              <w:t>.</w:t>
            </w:r>
            <w:r w:rsidR="009E5F6A" w:rsidRPr="00381B11">
              <w:rPr>
                <w:rFonts w:ascii="仿宋_GB2312" w:eastAsia="仿宋_GB2312" w:hAnsiTheme="minorEastAsia" w:cs="仿宋_GB2312" w:hint="eastAsia"/>
                <w:sz w:val="24"/>
                <w:szCs w:val="24"/>
              </w:rPr>
              <w:t>课程教学指导思想较先进、符合实际</w:t>
            </w:r>
            <w:r w:rsidR="009E5F6A" w:rsidRPr="009E5F6A">
              <w:rPr>
                <w:rFonts w:ascii="仿宋_GB2312" w:eastAsia="仿宋_GB2312" w:hAnsiTheme="minorEastAsia" w:cs="仿宋_GB2312" w:hint="eastAsia"/>
                <w:sz w:val="24"/>
                <w:szCs w:val="24"/>
              </w:rPr>
              <w:t>（</w:t>
            </w:r>
            <w:r w:rsidR="009E5F6A" w:rsidRPr="009E5F6A">
              <w:rPr>
                <w:rFonts w:ascii="仿宋_GB2312" w:eastAsia="仿宋_GB2312" w:hAnsiTheme="minorEastAsia" w:cs="仿宋_GB2312"/>
                <w:sz w:val="24"/>
                <w:szCs w:val="24"/>
              </w:rPr>
              <w:t>2</w:t>
            </w:r>
            <w:r w:rsidR="009E5F6A" w:rsidRPr="009E5F6A">
              <w:rPr>
                <w:rFonts w:ascii="仿宋_GB2312" w:eastAsia="仿宋_GB2312" w:hAnsiTheme="minorEastAsia" w:cs="仿宋_GB2312" w:hint="eastAsia"/>
                <w:sz w:val="24"/>
                <w:szCs w:val="24"/>
              </w:rPr>
              <w:t>分）</w:t>
            </w:r>
          </w:p>
        </w:tc>
        <w:tc>
          <w:tcPr>
            <w:tcW w:w="426" w:type="dxa"/>
            <w:vAlign w:val="center"/>
          </w:tcPr>
          <w:p w:rsidR="00E6784A" w:rsidRPr="008C242B" w:rsidRDefault="00E6784A" w:rsidP="00223B99">
            <w:pPr>
              <w:spacing w:line="340" w:lineRule="exact"/>
              <w:jc w:val="center"/>
              <w:rPr>
                <w:rFonts w:ascii="仿宋_GB2312" w:eastAsia="仿宋_GB2312" w:hAnsiTheme="minorEastAsia"/>
                <w:sz w:val="24"/>
                <w:szCs w:val="24"/>
              </w:rPr>
            </w:pPr>
          </w:p>
        </w:tc>
        <w:tc>
          <w:tcPr>
            <w:tcW w:w="425" w:type="dxa"/>
            <w:vAlign w:val="center"/>
          </w:tcPr>
          <w:p w:rsidR="00E6784A" w:rsidRPr="008C242B" w:rsidRDefault="00E6784A" w:rsidP="00223B99">
            <w:pPr>
              <w:spacing w:line="340" w:lineRule="exact"/>
              <w:jc w:val="center"/>
              <w:rPr>
                <w:rFonts w:ascii="仿宋_GB2312" w:eastAsia="仿宋_GB2312" w:hAnsiTheme="minorEastAsia"/>
                <w:sz w:val="24"/>
                <w:szCs w:val="24"/>
              </w:rPr>
            </w:pPr>
          </w:p>
        </w:tc>
        <w:tc>
          <w:tcPr>
            <w:tcW w:w="390" w:type="dxa"/>
            <w:vAlign w:val="center"/>
          </w:tcPr>
          <w:p w:rsidR="00E6784A" w:rsidRPr="008C242B" w:rsidRDefault="00E6784A" w:rsidP="00223B99">
            <w:pPr>
              <w:spacing w:line="340" w:lineRule="exact"/>
              <w:jc w:val="center"/>
              <w:rPr>
                <w:rFonts w:ascii="仿宋_GB2312" w:eastAsia="仿宋_GB2312" w:hAnsiTheme="minorEastAsia"/>
                <w:sz w:val="24"/>
                <w:szCs w:val="24"/>
              </w:rPr>
            </w:pPr>
          </w:p>
        </w:tc>
      </w:tr>
      <w:tr w:rsidR="00E6784A" w:rsidRPr="008C242B" w:rsidTr="00381B11">
        <w:trPr>
          <w:trHeight w:val="247"/>
          <w:jc w:val="center"/>
        </w:trPr>
        <w:tc>
          <w:tcPr>
            <w:tcW w:w="1299" w:type="dxa"/>
            <w:vMerge w:val="restart"/>
            <w:vAlign w:val="center"/>
          </w:tcPr>
          <w:p w:rsidR="00E6784A" w:rsidRPr="008C242B" w:rsidRDefault="009E5F6A" w:rsidP="007F2340">
            <w:pPr>
              <w:spacing w:line="320" w:lineRule="exact"/>
              <w:jc w:val="center"/>
              <w:rPr>
                <w:rFonts w:ascii="仿宋_GB2312" w:eastAsia="仿宋_GB2312"/>
                <w:sz w:val="24"/>
                <w:szCs w:val="24"/>
              </w:rPr>
            </w:pPr>
            <w:r>
              <w:rPr>
                <w:rFonts w:ascii="仿宋_GB2312" w:eastAsia="仿宋_GB2312" w:hAnsi="Calibri" w:cs="Times New Roman" w:hint="eastAsia"/>
                <w:sz w:val="24"/>
                <w:szCs w:val="24"/>
              </w:rPr>
              <w:t>教学目标</w:t>
            </w:r>
            <w:r>
              <w:rPr>
                <w:rFonts w:ascii="仿宋_GB2312" w:eastAsia="仿宋_GB2312" w:hint="eastAsia"/>
                <w:sz w:val="24"/>
                <w:szCs w:val="24"/>
              </w:rPr>
              <w:t>（</w:t>
            </w:r>
            <w:r>
              <w:rPr>
                <w:rFonts w:ascii="仿宋_GB2312" w:eastAsia="仿宋_GB2312"/>
                <w:sz w:val="24"/>
                <w:szCs w:val="24"/>
              </w:rPr>
              <w:t>20</w:t>
            </w:r>
            <w:r>
              <w:rPr>
                <w:rFonts w:ascii="仿宋_GB2312" w:eastAsia="仿宋_GB2312" w:hint="eastAsia"/>
                <w:sz w:val="24"/>
                <w:szCs w:val="24"/>
              </w:rPr>
              <w:t>分）</w:t>
            </w:r>
          </w:p>
        </w:tc>
        <w:tc>
          <w:tcPr>
            <w:tcW w:w="1701" w:type="dxa"/>
            <w:vMerge w:val="restart"/>
            <w:vAlign w:val="center"/>
          </w:tcPr>
          <w:p w:rsidR="00E6784A" w:rsidRPr="008C242B" w:rsidRDefault="009E5F6A" w:rsidP="007F2340">
            <w:pPr>
              <w:spacing w:line="320" w:lineRule="exact"/>
              <w:rPr>
                <w:rFonts w:ascii="仿宋_GB2312" w:eastAsia="仿宋_GB2312" w:hAnsiTheme="minorEastAsia" w:cs="仿宋_GB2312"/>
                <w:sz w:val="24"/>
                <w:szCs w:val="24"/>
              </w:rPr>
            </w:pPr>
            <w:r>
              <w:rPr>
                <w:rFonts w:ascii="仿宋_GB2312" w:eastAsia="仿宋_GB2312" w:hAnsiTheme="minorEastAsia" w:cs="仿宋_GB2312" w:hint="eastAsia"/>
                <w:sz w:val="24"/>
                <w:szCs w:val="24"/>
              </w:rPr>
              <w:t>课程教学需实现的知识、能力、素质目标</w:t>
            </w:r>
            <w:r>
              <w:rPr>
                <w:rFonts w:ascii="仿宋_GB2312" w:eastAsia="仿宋_GB2312"/>
                <w:sz w:val="24"/>
                <w:szCs w:val="24"/>
              </w:rPr>
              <w:t>*</w:t>
            </w:r>
          </w:p>
        </w:tc>
        <w:tc>
          <w:tcPr>
            <w:tcW w:w="5811" w:type="dxa"/>
            <w:vAlign w:val="center"/>
          </w:tcPr>
          <w:p w:rsidR="00E6784A" w:rsidRPr="008C242B" w:rsidRDefault="009E5F6A" w:rsidP="007F2340">
            <w:pPr>
              <w:spacing w:line="320" w:lineRule="exact"/>
              <w:rPr>
                <w:rFonts w:ascii="仿宋_GB2312" w:eastAsia="仿宋_GB2312" w:hAnsiTheme="minorEastAsia"/>
                <w:sz w:val="24"/>
                <w:szCs w:val="24"/>
              </w:rPr>
            </w:pPr>
            <w:r>
              <w:rPr>
                <w:rFonts w:ascii="仿宋_GB2312" w:eastAsia="仿宋_GB2312" w:hAnsiTheme="minorEastAsia" w:cs="仿宋_GB2312"/>
                <w:sz w:val="24"/>
                <w:szCs w:val="24"/>
              </w:rPr>
              <w:t>5.</w:t>
            </w:r>
            <w:r>
              <w:rPr>
                <w:rFonts w:ascii="仿宋_GB2312" w:eastAsia="仿宋_GB2312" w:hAnsiTheme="minorEastAsia" w:cs="仿宋_GB2312" w:hint="eastAsia"/>
                <w:sz w:val="24"/>
                <w:szCs w:val="24"/>
              </w:rPr>
              <w:t>课程教学目标明确、依据充足（</w:t>
            </w:r>
            <w:r>
              <w:rPr>
                <w:rFonts w:ascii="仿宋_GB2312" w:eastAsia="仿宋_GB2312" w:hAnsiTheme="minorEastAsia" w:cs="仿宋_GB2312"/>
                <w:sz w:val="24"/>
                <w:szCs w:val="24"/>
              </w:rPr>
              <w:t>5分）</w:t>
            </w:r>
          </w:p>
        </w:tc>
        <w:tc>
          <w:tcPr>
            <w:tcW w:w="426" w:type="dxa"/>
            <w:vAlign w:val="center"/>
          </w:tcPr>
          <w:p w:rsidR="00E6784A" w:rsidRPr="008C242B" w:rsidRDefault="00E6784A" w:rsidP="00223B99">
            <w:pPr>
              <w:spacing w:line="340" w:lineRule="exact"/>
              <w:jc w:val="center"/>
              <w:rPr>
                <w:rFonts w:ascii="仿宋_GB2312" w:eastAsia="仿宋_GB2312" w:hAnsiTheme="minorEastAsia"/>
                <w:sz w:val="24"/>
                <w:szCs w:val="24"/>
              </w:rPr>
            </w:pPr>
          </w:p>
        </w:tc>
        <w:tc>
          <w:tcPr>
            <w:tcW w:w="425" w:type="dxa"/>
            <w:vAlign w:val="center"/>
          </w:tcPr>
          <w:p w:rsidR="00E6784A" w:rsidRPr="008C242B" w:rsidRDefault="00E6784A" w:rsidP="00223B99">
            <w:pPr>
              <w:spacing w:line="340" w:lineRule="exact"/>
              <w:jc w:val="center"/>
              <w:rPr>
                <w:rFonts w:ascii="仿宋_GB2312" w:eastAsia="仿宋_GB2312" w:hAnsiTheme="minorEastAsia"/>
                <w:sz w:val="24"/>
                <w:szCs w:val="24"/>
              </w:rPr>
            </w:pPr>
          </w:p>
        </w:tc>
        <w:tc>
          <w:tcPr>
            <w:tcW w:w="390" w:type="dxa"/>
            <w:vAlign w:val="center"/>
          </w:tcPr>
          <w:p w:rsidR="00E6784A" w:rsidRPr="008C242B" w:rsidRDefault="00E6784A" w:rsidP="00223B99">
            <w:pPr>
              <w:spacing w:line="340" w:lineRule="exact"/>
              <w:jc w:val="center"/>
              <w:rPr>
                <w:rFonts w:ascii="仿宋_GB2312" w:eastAsia="仿宋_GB2312" w:hAnsiTheme="minorEastAsia"/>
                <w:sz w:val="24"/>
                <w:szCs w:val="24"/>
              </w:rPr>
            </w:pPr>
          </w:p>
        </w:tc>
      </w:tr>
      <w:tr w:rsidR="00E6784A" w:rsidRPr="008C242B" w:rsidTr="00A91DDE">
        <w:trPr>
          <w:trHeight w:val="375"/>
          <w:jc w:val="center"/>
        </w:trPr>
        <w:tc>
          <w:tcPr>
            <w:tcW w:w="1299" w:type="dxa"/>
            <w:vMerge/>
            <w:vAlign w:val="center"/>
          </w:tcPr>
          <w:p w:rsidR="00E6784A" w:rsidRPr="008C242B" w:rsidRDefault="00E6784A" w:rsidP="007F2340">
            <w:pPr>
              <w:keepNext/>
              <w:keepLines/>
              <w:spacing w:before="260" w:after="260" w:line="320" w:lineRule="exact"/>
              <w:jc w:val="center"/>
              <w:rPr>
                <w:rFonts w:ascii="仿宋_GB2312" w:eastAsia="仿宋_GB2312" w:hAnsi="Calibri" w:cs="Times New Roman"/>
                <w:sz w:val="24"/>
                <w:szCs w:val="24"/>
              </w:rPr>
            </w:pPr>
          </w:p>
        </w:tc>
        <w:tc>
          <w:tcPr>
            <w:tcW w:w="1701" w:type="dxa"/>
            <w:vMerge/>
            <w:vAlign w:val="center"/>
          </w:tcPr>
          <w:p w:rsidR="00E6784A" w:rsidRPr="008C242B" w:rsidRDefault="00E6784A" w:rsidP="007F2340">
            <w:pPr>
              <w:keepNext/>
              <w:keepLines/>
              <w:spacing w:before="260" w:after="260" w:line="320" w:lineRule="exact"/>
              <w:rPr>
                <w:rFonts w:ascii="仿宋_GB2312" w:eastAsia="仿宋_GB2312" w:hAnsiTheme="minorEastAsia" w:cs="仿宋_GB2312"/>
                <w:sz w:val="24"/>
                <w:szCs w:val="24"/>
              </w:rPr>
            </w:pPr>
          </w:p>
        </w:tc>
        <w:tc>
          <w:tcPr>
            <w:tcW w:w="5811" w:type="dxa"/>
            <w:vAlign w:val="center"/>
          </w:tcPr>
          <w:p w:rsidR="00E6784A" w:rsidRPr="008C242B" w:rsidRDefault="009E5F6A" w:rsidP="007F2340">
            <w:pPr>
              <w:spacing w:line="320" w:lineRule="exact"/>
              <w:jc w:val="left"/>
              <w:rPr>
                <w:rFonts w:ascii="仿宋_GB2312" w:eastAsia="仿宋_GB2312" w:hAnsiTheme="minorEastAsia" w:cs="仿宋_GB2312"/>
                <w:sz w:val="24"/>
                <w:szCs w:val="24"/>
              </w:rPr>
            </w:pPr>
            <w:r>
              <w:rPr>
                <w:rFonts w:ascii="仿宋_GB2312" w:eastAsia="仿宋_GB2312" w:hAnsiTheme="minorEastAsia" w:cs="仿宋_GB2312"/>
                <w:sz w:val="24"/>
                <w:szCs w:val="24"/>
              </w:rPr>
              <w:t>6.</w:t>
            </w:r>
            <w:r>
              <w:rPr>
                <w:rFonts w:ascii="仿宋_GB2312" w:eastAsia="仿宋_GB2312" w:hAnsiTheme="minorEastAsia" w:cs="仿宋_GB2312" w:hint="eastAsia"/>
                <w:sz w:val="24"/>
                <w:szCs w:val="24"/>
              </w:rPr>
              <w:t>课程知识、能力、素质目标与专业培养要求对应良好（</w:t>
            </w:r>
            <w:r>
              <w:rPr>
                <w:rFonts w:ascii="仿宋_GB2312" w:eastAsia="仿宋_GB2312" w:hAnsiTheme="minorEastAsia" w:cs="仿宋_GB2312"/>
                <w:sz w:val="24"/>
                <w:szCs w:val="24"/>
              </w:rPr>
              <w:t>5分）</w:t>
            </w:r>
          </w:p>
        </w:tc>
        <w:tc>
          <w:tcPr>
            <w:tcW w:w="426" w:type="dxa"/>
            <w:vAlign w:val="center"/>
          </w:tcPr>
          <w:p w:rsidR="00E6784A" w:rsidRPr="008C242B" w:rsidRDefault="00E6784A" w:rsidP="00B9034D">
            <w:pPr>
              <w:spacing w:line="340" w:lineRule="exact"/>
              <w:jc w:val="center"/>
              <w:rPr>
                <w:rFonts w:ascii="仿宋_GB2312" w:eastAsia="仿宋_GB2312" w:hAnsiTheme="minorEastAsia"/>
                <w:sz w:val="24"/>
                <w:szCs w:val="24"/>
              </w:rPr>
            </w:pPr>
          </w:p>
        </w:tc>
        <w:tc>
          <w:tcPr>
            <w:tcW w:w="425" w:type="dxa"/>
            <w:vAlign w:val="center"/>
          </w:tcPr>
          <w:p w:rsidR="00E6784A" w:rsidRPr="008C242B" w:rsidRDefault="00E6784A" w:rsidP="00B9034D">
            <w:pPr>
              <w:spacing w:line="340" w:lineRule="exact"/>
              <w:jc w:val="center"/>
              <w:rPr>
                <w:rFonts w:ascii="仿宋_GB2312" w:eastAsia="仿宋_GB2312" w:hAnsiTheme="minorEastAsia"/>
                <w:sz w:val="24"/>
                <w:szCs w:val="24"/>
              </w:rPr>
            </w:pPr>
          </w:p>
        </w:tc>
        <w:tc>
          <w:tcPr>
            <w:tcW w:w="390" w:type="dxa"/>
            <w:vAlign w:val="center"/>
          </w:tcPr>
          <w:p w:rsidR="00E6784A" w:rsidRPr="008C242B" w:rsidRDefault="00E6784A" w:rsidP="00B9034D">
            <w:pPr>
              <w:spacing w:line="340" w:lineRule="exact"/>
              <w:jc w:val="center"/>
              <w:rPr>
                <w:rFonts w:ascii="仿宋_GB2312" w:eastAsia="仿宋_GB2312" w:hAnsiTheme="minorEastAsia"/>
                <w:sz w:val="24"/>
                <w:szCs w:val="24"/>
              </w:rPr>
            </w:pPr>
          </w:p>
        </w:tc>
      </w:tr>
      <w:tr w:rsidR="00E6784A" w:rsidRPr="008C242B" w:rsidTr="00A91DDE">
        <w:trPr>
          <w:trHeight w:val="375"/>
          <w:jc w:val="center"/>
        </w:trPr>
        <w:tc>
          <w:tcPr>
            <w:tcW w:w="1299" w:type="dxa"/>
            <w:vMerge/>
            <w:vAlign w:val="center"/>
          </w:tcPr>
          <w:p w:rsidR="00E6784A" w:rsidRPr="008C242B" w:rsidRDefault="00E6784A" w:rsidP="007F2340">
            <w:pPr>
              <w:spacing w:line="320" w:lineRule="exact"/>
              <w:jc w:val="center"/>
              <w:rPr>
                <w:rFonts w:ascii="仿宋_GB2312" w:eastAsia="仿宋_GB2312" w:hAnsi="Calibri" w:cs="Times New Roman"/>
                <w:sz w:val="24"/>
                <w:szCs w:val="24"/>
              </w:rPr>
            </w:pPr>
          </w:p>
        </w:tc>
        <w:tc>
          <w:tcPr>
            <w:tcW w:w="1701" w:type="dxa"/>
            <w:vMerge/>
            <w:vAlign w:val="center"/>
          </w:tcPr>
          <w:p w:rsidR="00E6784A" w:rsidRPr="008C242B" w:rsidRDefault="00E6784A" w:rsidP="007F2340">
            <w:pPr>
              <w:spacing w:line="320" w:lineRule="exact"/>
              <w:rPr>
                <w:rFonts w:ascii="仿宋_GB2312" w:eastAsia="仿宋_GB2312" w:hAnsiTheme="minorEastAsia" w:cs="仿宋_GB2312"/>
                <w:sz w:val="24"/>
                <w:szCs w:val="24"/>
              </w:rPr>
            </w:pPr>
          </w:p>
        </w:tc>
        <w:tc>
          <w:tcPr>
            <w:tcW w:w="5811" w:type="dxa"/>
            <w:vAlign w:val="center"/>
          </w:tcPr>
          <w:p w:rsidR="00E6784A" w:rsidRPr="008C242B" w:rsidRDefault="009E5F6A" w:rsidP="007F2340">
            <w:pPr>
              <w:spacing w:line="320" w:lineRule="exact"/>
              <w:rPr>
                <w:rFonts w:ascii="仿宋_GB2312" w:eastAsia="仿宋_GB2312" w:hAnsiTheme="minorEastAsia" w:cs="仿宋_GB2312"/>
                <w:sz w:val="24"/>
                <w:szCs w:val="24"/>
              </w:rPr>
            </w:pPr>
            <w:r w:rsidRPr="009E5F6A">
              <w:rPr>
                <w:rFonts w:ascii="仿宋_GB2312" w:eastAsia="仿宋_GB2312" w:hAnsi="宋体" w:cs="仿宋_GB2312"/>
                <w:sz w:val="24"/>
                <w:szCs w:val="24"/>
              </w:rPr>
              <w:t>7.</w:t>
            </w:r>
            <w:r w:rsidRPr="009E5F6A">
              <w:rPr>
                <w:rFonts w:ascii="仿宋_GB2312" w:eastAsia="仿宋_GB2312" w:hAnsi="宋体" w:cs="仿宋_GB2312" w:hint="eastAsia"/>
                <w:sz w:val="24"/>
                <w:szCs w:val="24"/>
              </w:rPr>
              <w:t>课程教学目标实现路径描述简炼清楚</w:t>
            </w:r>
            <w:r w:rsidRPr="009E5F6A">
              <w:rPr>
                <w:rFonts w:ascii="仿宋_GB2312" w:eastAsia="仿宋_GB2312" w:hAnsiTheme="minorEastAsia" w:cs="仿宋_GB2312" w:hint="eastAsia"/>
                <w:sz w:val="24"/>
                <w:szCs w:val="24"/>
              </w:rPr>
              <w:t>（</w:t>
            </w:r>
            <w:r w:rsidRPr="009E5F6A">
              <w:rPr>
                <w:rFonts w:ascii="仿宋_GB2312" w:eastAsia="仿宋_GB2312" w:hAnsiTheme="minorEastAsia" w:cs="仿宋_GB2312"/>
                <w:sz w:val="24"/>
                <w:szCs w:val="24"/>
              </w:rPr>
              <w:t>10</w:t>
            </w:r>
            <w:r w:rsidRPr="009E5F6A">
              <w:rPr>
                <w:rFonts w:ascii="仿宋_GB2312" w:eastAsia="仿宋_GB2312" w:hAnsiTheme="minorEastAsia" w:cs="仿宋_GB2312" w:hint="eastAsia"/>
                <w:sz w:val="24"/>
                <w:szCs w:val="24"/>
              </w:rPr>
              <w:t>分）</w:t>
            </w:r>
          </w:p>
        </w:tc>
        <w:tc>
          <w:tcPr>
            <w:tcW w:w="426" w:type="dxa"/>
            <w:vAlign w:val="center"/>
          </w:tcPr>
          <w:p w:rsidR="00E6784A" w:rsidRPr="008C242B" w:rsidRDefault="00E6784A" w:rsidP="00223B99">
            <w:pPr>
              <w:spacing w:line="340" w:lineRule="exact"/>
              <w:jc w:val="center"/>
              <w:rPr>
                <w:rFonts w:ascii="仿宋_GB2312" w:eastAsia="仿宋_GB2312" w:hAnsiTheme="minorEastAsia"/>
                <w:sz w:val="24"/>
                <w:szCs w:val="24"/>
              </w:rPr>
            </w:pPr>
          </w:p>
        </w:tc>
        <w:tc>
          <w:tcPr>
            <w:tcW w:w="425" w:type="dxa"/>
            <w:vAlign w:val="center"/>
          </w:tcPr>
          <w:p w:rsidR="00E6784A" w:rsidRPr="008C242B" w:rsidRDefault="00E6784A" w:rsidP="00223B99">
            <w:pPr>
              <w:spacing w:line="340" w:lineRule="exact"/>
              <w:jc w:val="center"/>
              <w:rPr>
                <w:rFonts w:ascii="仿宋_GB2312" w:eastAsia="仿宋_GB2312" w:hAnsiTheme="minorEastAsia"/>
                <w:sz w:val="24"/>
                <w:szCs w:val="24"/>
              </w:rPr>
            </w:pPr>
          </w:p>
        </w:tc>
        <w:tc>
          <w:tcPr>
            <w:tcW w:w="390" w:type="dxa"/>
            <w:vAlign w:val="center"/>
          </w:tcPr>
          <w:p w:rsidR="00E6784A" w:rsidRPr="008C242B" w:rsidRDefault="00E6784A" w:rsidP="00223B99">
            <w:pPr>
              <w:spacing w:line="340" w:lineRule="exact"/>
              <w:jc w:val="center"/>
              <w:rPr>
                <w:rFonts w:ascii="仿宋_GB2312" w:eastAsia="仿宋_GB2312" w:hAnsiTheme="minorEastAsia"/>
                <w:sz w:val="24"/>
                <w:szCs w:val="24"/>
              </w:rPr>
            </w:pPr>
          </w:p>
        </w:tc>
      </w:tr>
      <w:tr w:rsidR="00E6784A" w:rsidRPr="008C242B" w:rsidTr="00381B11">
        <w:trPr>
          <w:trHeight w:val="551"/>
          <w:jc w:val="center"/>
        </w:trPr>
        <w:tc>
          <w:tcPr>
            <w:tcW w:w="1299" w:type="dxa"/>
            <w:vMerge w:val="restart"/>
            <w:vAlign w:val="center"/>
          </w:tcPr>
          <w:p w:rsidR="00E6784A" w:rsidRPr="008C242B" w:rsidRDefault="009E5F6A" w:rsidP="007F2340">
            <w:pPr>
              <w:spacing w:line="320" w:lineRule="exact"/>
              <w:jc w:val="center"/>
              <w:rPr>
                <w:rFonts w:ascii="仿宋_GB2312" w:eastAsia="仿宋_GB2312" w:hAnsi="Calibri" w:cs="Times New Roman"/>
                <w:sz w:val="24"/>
                <w:szCs w:val="24"/>
              </w:rPr>
            </w:pPr>
            <w:r>
              <w:rPr>
                <w:rFonts w:ascii="仿宋_GB2312" w:eastAsia="仿宋_GB2312" w:hAnsi="Calibri" w:cs="Times New Roman" w:hint="eastAsia"/>
                <w:sz w:val="24"/>
                <w:szCs w:val="24"/>
              </w:rPr>
              <w:t>课程内容</w:t>
            </w:r>
          </w:p>
          <w:p w:rsidR="00467A48" w:rsidRPr="008C242B" w:rsidRDefault="009E5F6A" w:rsidP="007F2340">
            <w:pPr>
              <w:spacing w:line="320" w:lineRule="exact"/>
              <w:jc w:val="center"/>
              <w:rPr>
                <w:rFonts w:ascii="仿宋_GB2312" w:eastAsia="仿宋_GB2312" w:hAnsi="Calibri" w:cs="Times New Roman"/>
                <w:sz w:val="24"/>
                <w:szCs w:val="24"/>
              </w:rPr>
            </w:pPr>
            <w:r>
              <w:rPr>
                <w:rFonts w:ascii="仿宋_GB2312" w:eastAsia="仿宋_GB2312" w:hAnsi="Calibri" w:cs="Times New Roman" w:hint="eastAsia"/>
                <w:sz w:val="24"/>
                <w:szCs w:val="24"/>
              </w:rPr>
              <w:t>与教学方案设计</w:t>
            </w:r>
          </w:p>
          <w:p w:rsidR="00E6784A" w:rsidRPr="008C242B" w:rsidRDefault="009E5F6A" w:rsidP="007F2340">
            <w:pPr>
              <w:spacing w:line="320" w:lineRule="exact"/>
              <w:jc w:val="center"/>
              <w:rPr>
                <w:rFonts w:ascii="仿宋_GB2312" w:eastAsia="仿宋_GB2312"/>
                <w:sz w:val="24"/>
                <w:szCs w:val="24"/>
              </w:rPr>
            </w:pPr>
            <w:r>
              <w:rPr>
                <w:rFonts w:ascii="仿宋_GB2312" w:eastAsia="仿宋_GB2312" w:hint="eastAsia"/>
                <w:sz w:val="24"/>
                <w:szCs w:val="24"/>
              </w:rPr>
              <w:t>（</w:t>
            </w:r>
            <w:r>
              <w:rPr>
                <w:rFonts w:ascii="仿宋_GB2312" w:eastAsia="仿宋_GB2312"/>
                <w:sz w:val="24"/>
                <w:szCs w:val="24"/>
              </w:rPr>
              <w:t>40</w:t>
            </w:r>
            <w:r>
              <w:rPr>
                <w:rFonts w:ascii="仿宋_GB2312" w:eastAsia="仿宋_GB2312" w:hint="eastAsia"/>
                <w:sz w:val="24"/>
                <w:szCs w:val="24"/>
              </w:rPr>
              <w:t>分）</w:t>
            </w:r>
          </w:p>
        </w:tc>
        <w:tc>
          <w:tcPr>
            <w:tcW w:w="1701" w:type="dxa"/>
            <w:vMerge w:val="restart"/>
            <w:vAlign w:val="center"/>
          </w:tcPr>
          <w:p w:rsidR="00E6784A" w:rsidRPr="008C242B" w:rsidRDefault="009E5F6A" w:rsidP="007F2340">
            <w:pPr>
              <w:spacing w:line="320" w:lineRule="exact"/>
              <w:rPr>
                <w:rFonts w:ascii="仿宋_GB2312" w:eastAsia="仿宋_GB2312" w:hAnsiTheme="minorEastAsia" w:cs="仿宋_GB2312"/>
                <w:sz w:val="24"/>
                <w:szCs w:val="24"/>
              </w:rPr>
            </w:pPr>
            <w:r>
              <w:rPr>
                <w:rFonts w:ascii="仿宋_GB2312" w:eastAsia="仿宋_GB2312" w:hAnsiTheme="minorEastAsia" w:cs="仿宋_GB2312" w:hint="eastAsia"/>
                <w:sz w:val="24"/>
                <w:szCs w:val="24"/>
              </w:rPr>
              <w:t>课程教学内容安排</w:t>
            </w:r>
            <w:r>
              <w:rPr>
                <w:rFonts w:ascii="仿宋_GB2312" w:eastAsia="仿宋_GB2312" w:hint="eastAsia"/>
                <w:sz w:val="24"/>
                <w:szCs w:val="24"/>
              </w:rPr>
              <w:t>*，</w:t>
            </w:r>
            <w:r>
              <w:rPr>
                <w:rFonts w:ascii="仿宋_GB2312" w:eastAsia="仿宋_GB2312" w:hAnsiTheme="minorEastAsia" w:cs="仿宋_GB2312" w:hint="eastAsia"/>
                <w:sz w:val="24"/>
                <w:szCs w:val="24"/>
              </w:rPr>
              <w:t>课程教学重点难点分析</w:t>
            </w:r>
            <w:r>
              <w:rPr>
                <w:rFonts w:ascii="仿宋_GB2312" w:eastAsia="仿宋_GB2312"/>
                <w:sz w:val="24"/>
                <w:szCs w:val="24"/>
              </w:rPr>
              <w:t>*</w:t>
            </w:r>
          </w:p>
        </w:tc>
        <w:tc>
          <w:tcPr>
            <w:tcW w:w="5811" w:type="dxa"/>
            <w:vAlign w:val="center"/>
          </w:tcPr>
          <w:p w:rsidR="00E6784A" w:rsidRPr="008C242B" w:rsidRDefault="009E5F6A" w:rsidP="007F2340">
            <w:pPr>
              <w:spacing w:line="320" w:lineRule="exact"/>
              <w:rPr>
                <w:rFonts w:ascii="仿宋_GB2312" w:eastAsia="仿宋_GB2312" w:hAnsiTheme="minorEastAsia"/>
                <w:sz w:val="24"/>
                <w:szCs w:val="24"/>
              </w:rPr>
            </w:pPr>
            <w:r>
              <w:rPr>
                <w:rFonts w:ascii="仿宋_GB2312" w:eastAsia="仿宋_GB2312" w:hAnsiTheme="minorEastAsia" w:cs="仿宋_GB2312"/>
                <w:sz w:val="24"/>
                <w:szCs w:val="24"/>
              </w:rPr>
              <w:t>8.</w:t>
            </w:r>
            <w:r>
              <w:rPr>
                <w:rFonts w:ascii="仿宋_GB2312" w:eastAsia="仿宋_GB2312" w:hAnsiTheme="minorEastAsia" w:cs="仿宋_GB2312" w:hint="eastAsia"/>
                <w:sz w:val="24"/>
                <w:szCs w:val="24"/>
              </w:rPr>
              <w:t>课程教学内容体系完整（</w:t>
            </w:r>
            <w:r>
              <w:rPr>
                <w:rFonts w:ascii="仿宋_GB2312" w:eastAsia="仿宋_GB2312" w:hAnsiTheme="minorEastAsia" w:cs="仿宋_GB2312"/>
                <w:sz w:val="24"/>
                <w:szCs w:val="24"/>
              </w:rPr>
              <w:t>5</w:t>
            </w:r>
            <w:r>
              <w:rPr>
                <w:rFonts w:ascii="仿宋_GB2312" w:eastAsia="仿宋_GB2312" w:hAnsiTheme="minorEastAsia" w:cs="仿宋_GB2312" w:hint="eastAsia"/>
                <w:sz w:val="24"/>
                <w:szCs w:val="24"/>
              </w:rPr>
              <w:t>分）</w:t>
            </w:r>
          </w:p>
        </w:tc>
        <w:tc>
          <w:tcPr>
            <w:tcW w:w="426" w:type="dxa"/>
            <w:vAlign w:val="center"/>
          </w:tcPr>
          <w:p w:rsidR="00E6784A" w:rsidRPr="008C242B" w:rsidRDefault="00E6784A" w:rsidP="00223B99">
            <w:pPr>
              <w:spacing w:line="340" w:lineRule="exact"/>
              <w:jc w:val="center"/>
              <w:rPr>
                <w:rFonts w:ascii="仿宋_GB2312" w:eastAsia="仿宋_GB2312" w:hAnsiTheme="minorEastAsia"/>
                <w:sz w:val="24"/>
                <w:szCs w:val="24"/>
              </w:rPr>
            </w:pPr>
          </w:p>
        </w:tc>
        <w:tc>
          <w:tcPr>
            <w:tcW w:w="425" w:type="dxa"/>
            <w:vAlign w:val="center"/>
          </w:tcPr>
          <w:p w:rsidR="00E6784A" w:rsidRPr="008C242B" w:rsidRDefault="00E6784A" w:rsidP="00223B99">
            <w:pPr>
              <w:spacing w:line="340" w:lineRule="exact"/>
              <w:jc w:val="center"/>
              <w:rPr>
                <w:rFonts w:ascii="仿宋_GB2312" w:eastAsia="仿宋_GB2312" w:hAnsiTheme="minorEastAsia"/>
                <w:sz w:val="24"/>
                <w:szCs w:val="24"/>
              </w:rPr>
            </w:pPr>
          </w:p>
        </w:tc>
        <w:tc>
          <w:tcPr>
            <w:tcW w:w="390" w:type="dxa"/>
            <w:vAlign w:val="center"/>
          </w:tcPr>
          <w:p w:rsidR="00E6784A" w:rsidRPr="008C242B" w:rsidRDefault="00E6784A" w:rsidP="00223B99">
            <w:pPr>
              <w:spacing w:line="340" w:lineRule="exact"/>
              <w:jc w:val="center"/>
              <w:rPr>
                <w:rFonts w:ascii="仿宋_GB2312" w:eastAsia="仿宋_GB2312" w:hAnsiTheme="minorEastAsia"/>
                <w:sz w:val="24"/>
                <w:szCs w:val="24"/>
              </w:rPr>
            </w:pPr>
          </w:p>
        </w:tc>
      </w:tr>
      <w:tr w:rsidR="00E6784A" w:rsidRPr="008C242B" w:rsidTr="00A91DDE">
        <w:trPr>
          <w:trHeight w:val="543"/>
          <w:jc w:val="center"/>
        </w:trPr>
        <w:tc>
          <w:tcPr>
            <w:tcW w:w="1299" w:type="dxa"/>
            <w:vMerge/>
            <w:vAlign w:val="center"/>
          </w:tcPr>
          <w:p w:rsidR="00E6784A" w:rsidRPr="008C242B" w:rsidRDefault="00E6784A" w:rsidP="007F2340">
            <w:pPr>
              <w:keepNext/>
              <w:keepLines/>
              <w:spacing w:before="260" w:after="260" w:line="320" w:lineRule="exact"/>
              <w:jc w:val="center"/>
              <w:rPr>
                <w:rFonts w:ascii="仿宋_GB2312" w:eastAsia="仿宋_GB2312" w:hAnsi="Calibri" w:cs="Times New Roman"/>
                <w:sz w:val="24"/>
                <w:szCs w:val="24"/>
              </w:rPr>
            </w:pPr>
          </w:p>
        </w:tc>
        <w:tc>
          <w:tcPr>
            <w:tcW w:w="1701" w:type="dxa"/>
            <w:vMerge/>
            <w:vAlign w:val="center"/>
          </w:tcPr>
          <w:p w:rsidR="00E6784A" w:rsidRPr="008C242B" w:rsidRDefault="00E6784A" w:rsidP="007F2340">
            <w:pPr>
              <w:keepNext/>
              <w:keepLines/>
              <w:spacing w:before="260" w:after="260" w:line="320" w:lineRule="exact"/>
              <w:rPr>
                <w:rFonts w:ascii="仿宋_GB2312" w:eastAsia="仿宋_GB2312" w:hAnsiTheme="minorEastAsia" w:cs="仿宋_GB2312"/>
                <w:sz w:val="24"/>
                <w:szCs w:val="24"/>
              </w:rPr>
            </w:pPr>
          </w:p>
        </w:tc>
        <w:tc>
          <w:tcPr>
            <w:tcW w:w="5811" w:type="dxa"/>
            <w:vAlign w:val="center"/>
          </w:tcPr>
          <w:p w:rsidR="00E6784A" w:rsidRPr="008C242B" w:rsidRDefault="009E5F6A" w:rsidP="007F2340">
            <w:pPr>
              <w:spacing w:line="320" w:lineRule="exact"/>
              <w:jc w:val="left"/>
              <w:rPr>
                <w:rFonts w:ascii="仿宋_GB2312" w:eastAsia="仿宋_GB2312" w:hAnsiTheme="minorEastAsia" w:cs="仿宋_GB2312"/>
                <w:sz w:val="24"/>
                <w:szCs w:val="24"/>
              </w:rPr>
            </w:pPr>
            <w:r>
              <w:rPr>
                <w:rFonts w:ascii="仿宋_GB2312" w:eastAsia="仿宋_GB2312" w:hAnsiTheme="minorEastAsia" w:cs="仿宋_GB2312"/>
                <w:sz w:val="24"/>
                <w:szCs w:val="24"/>
              </w:rPr>
              <w:t>9.</w:t>
            </w:r>
            <w:r>
              <w:rPr>
                <w:rFonts w:ascii="仿宋_GB2312" w:eastAsia="仿宋_GB2312" w:hAnsiTheme="minorEastAsia" w:cs="仿宋_GB2312" w:hint="eastAsia"/>
                <w:sz w:val="24"/>
                <w:szCs w:val="24"/>
              </w:rPr>
              <w:t>教学内容安排与教学目标呼应，</w:t>
            </w:r>
            <w:r>
              <w:rPr>
                <w:rFonts w:ascii="仿宋_GB2312" w:eastAsia="仿宋_GB2312" w:hAnsi="宋体" w:cs="仿宋_GB2312" w:hint="eastAsia"/>
                <w:sz w:val="24"/>
                <w:szCs w:val="24"/>
              </w:rPr>
              <w:t>重点难点明确，较好反映基本核心内容</w:t>
            </w:r>
            <w:r>
              <w:rPr>
                <w:rFonts w:ascii="仿宋_GB2312" w:eastAsia="仿宋_GB2312" w:hAnsiTheme="minorEastAsia" w:cs="仿宋_GB2312" w:hint="eastAsia"/>
                <w:sz w:val="24"/>
                <w:szCs w:val="24"/>
              </w:rPr>
              <w:t>（</w:t>
            </w:r>
            <w:r>
              <w:rPr>
                <w:rFonts w:ascii="仿宋_GB2312" w:eastAsia="仿宋_GB2312" w:hAnsiTheme="minorEastAsia" w:cs="仿宋_GB2312"/>
                <w:sz w:val="24"/>
                <w:szCs w:val="24"/>
              </w:rPr>
              <w:t>8</w:t>
            </w:r>
            <w:r>
              <w:rPr>
                <w:rFonts w:ascii="仿宋_GB2312" w:eastAsia="仿宋_GB2312" w:hAnsiTheme="minorEastAsia" w:cs="仿宋_GB2312" w:hint="eastAsia"/>
                <w:sz w:val="24"/>
                <w:szCs w:val="24"/>
              </w:rPr>
              <w:t>分）</w:t>
            </w:r>
          </w:p>
        </w:tc>
        <w:tc>
          <w:tcPr>
            <w:tcW w:w="426" w:type="dxa"/>
            <w:vAlign w:val="center"/>
          </w:tcPr>
          <w:p w:rsidR="00E6784A" w:rsidRPr="008C242B" w:rsidRDefault="00E6784A" w:rsidP="00B9034D">
            <w:pPr>
              <w:spacing w:line="340" w:lineRule="exact"/>
              <w:jc w:val="center"/>
              <w:rPr>
                <w:rFonts w:ascii="仿宋_GB2312" w:eastAsia="仿宋_GB2312" w:hAnsiTheme="minorEastAsia"/>
                <w:sz w:val="24"/>
                <w:szCs w:val="24"/>
              </w:rPr>
            </w:pPr>
          </w:p>
        </w:tc>
        <w:tc>
          <w:tcPr>
            <w:tcW w:w="425" w:type="dxa"/>
            <w:vAlign w:val="center"/>
          </w:tcPr>
          <w:p w:rsidR="00E6784A" w:rsidRPr="008C242B" w:rsidRDefault="00E6784A" w:rsidP="00B9034D">
            <w:pPr>
              <w:spacing w:line="340" w:lineRule="exact"/>
              <w:jc w:val="center"/>
              <w:rPr>
                <w:rFonts w:ascii="仿宋_GB2312" w:eastAsia="仿宋_GB2312" w:hAnsiTheme="minorEastAsia"/>
                <w:sz w:val="24"/>
                <w:szCs w:val="24"/>
              </w:rPr>
            </w:pPr>
          </w:p>
        </w:tc>
        <w:tc>
          <w:tcPr>
            <w:tcW w:w="390" w:type="dxa"/>
            <w:vAlign w:val="center"/>
          </w:tcPr>
          <w:p w:rsidR="00E6784A" w:rsidRPr="008C242B" w:rsidRDefault="00E6784A" w:rsidP="00B9034D">
            <w:pPr>
              <w:spacing w:line="340" w:lineRule="exact"/>
              <w:jc w:val="center"/>
              <w:rPr>
                <w:rFonts w:ascii="仿宋_GB2312" w:eastAsia="仿宋_GB2312" w:hAnsiTheme="minorEastAsia"/>
                <w:sz w:val="24"/>
                <w:szCs w:val="24"/>
              </w:rPr>
            </w:pPr>
          </w:p>
        </w:tc>
      </w:tr>
      <w:tr w:rsidR="00E6784A" w:rsidRPr="008C242B" w:rsidTr="007F2340">
        <w:trPr>
          <w:trHeight w:val="463"/>
          <w:jc w:val="center"/>
        </w:trPr>
        <w:tc>
          <w:tcPr>
            <w:tcW w:w="1299" w:type="dxa"/>
            <w:vMerge/>
            <w:vAlign w:val="center"/>
          </w:tcPr>
          <w:p w:rsidR="00E6784A" w:rsidRPr="008C242B" w:rsidRDefault="00E6784A" w:rsidP="007F2340">
            <w:pPr>
              <w:spacing w:line="320" w:lineRule="exact"/>
              <w:jc w:val="center"/>
              <w:rPr>
                <w:rFonts w:ascii="仿宋_GB2312" w:eastAsia="仿宋_GB2312" w:hAnsi="Calibri" w:cs="Times New Roman"/>
                <w:sz w:val="24"/>
                <w:szCs w:val="24"/>
              </w:rPr>
            </w:pPr>
          </w:p>
        </w:tc>
        <w:tc>
          <w:tcPr>
            <w:tcW w:w="1701" w:type="dxa"/>
            <w:vMerge/>
            <w:vAlign w:val="center"/>
          </w:tcPr>
          <w:p w:rsidR="00E6784A" w:rsidRPr="008C242B" w:rsidRDefault="00E6784A" w:rsidP="007F2340">
            <w:pPr>
              <w:spacing w:line="320" w:lineRule="exact"/>
              <w:rPr>
                <w:rFonts w:ascii="仿宋_GB2312" w:eastAsia="仿宋_GB2312" w:hAnsiTheme="minorEastAsia" w:cs="仿宋_GB2312"/>
                <w:sz w:val="24"/>
                <w:szCs w:val="24"/>
              </w:rPr>
            </w:pPr>
          </w:p>
        </w:tc>
        <w:tc>
          <w:tcPr>
            <w:tcW w:w="5811" w:type="dxa"/>
            <w:vAlign w:val="center"/>
          </w:tcPr>
          <w:p w:rsidR="00E6784A" w:rsidRPr="008C242B" w:rsidRDefault="009E5F6A" w:rsidP="007F2340">
            <w:pPr>
              <w:spacing w:line="320" w:lineRule="exact"/>
              <w:jc w:val="left"/>
              <w:rPr>
                <w:rFonts w:ascii="仿宋_GB2312" w:eastAsia="仿宋_GB2312" w:hAnsiTheme="minorEastAsia" w:cs="仿宋_GB2312"/>
                <w:sz w:val="24"/>
                <w:szCs w:val="24"/>
              </w:rPr>
            </w:pPr>
            <w:r>
              <w:rPr>
                <w:rFonts w:ascii="仿宋_GB2312" w:eastAsia="仿宋_GB2312" w:hAnsiTheme="minorEastAsia" w:cs="仿宋_GB2312"/>
                <w:sz w:val="24"/>
                <w:szCs w:val="24"/>
              </w:rPr>
              <w:t>10.</w:t>
            </w:r>
            <w:r>
              <w:rPr>
                <w:rFonts w:ascii="仿宋_GB2312" w:eastAsia="仿宋_GB2312" w:hAnsiTheme="minorEastAsia" w:cs="仿宋_GB2312" w:hint="eastAsia"/>
                <w:sz w:val="24"/>
                <w:szCs w:val="24"/>
              </w:rPr>
              <w:t>教学内容融入学科专业领域前沿进展（</w:t>
            </w:r>
            <w:r>
              <w:rPr>
                <w:rFonts w:ascii="仿宋_GB2312" w:eastAsia="仿宋_GB2312" w:hAnsiTheme="minorEastAsia" w:cs="仿宋_GB2312"/>
                <w:sz w:val="24"/>
                <w:szCs w:val="24"/>
              </w:rPr>
              <w:t>5分）</w:t>
            </w:r>
          </w:p>
        </w:tc>
        <w:tc>
          <w:tcPr>
            <w:tcW w:w="426" w:type="dxa"/>
            <w:vAlign w:val="center"/>
          </w:tcPr>
          <w:p w:rsidR="00E6784A" w:rsidRPr="008C242B" w:rsidRDefault="00E6784A" w:rsidP="00B9034D">
            <w:pPr>
              <w:spacing w:line="340" w:lineRule="exact"/>
              <w:jc w:val="center"/>
              <w:rPr>
                <w:rFonts w:ascii="仿宋_GB2312" w:eastAsia="仿宋_GB2312" w:hAnsiTheme="minorEastAsia"/>
                <w:sz w:val="24"/>
                <w:szCs w:val="24"/>
              </w:rPr>
            </w:pPr>
          </w:p>
        </w:tc>
        <w:tc>
          <w:tcPr>
            <w:tcW w:w="425" w:type="dxa"/>
            <w:vAlign w:val="center"/>
          </w:tcPr>
          <w:p w:rsidR="00E6784A" w:rsidRPr="008C242B" w:rsidRDefault="00E6784A" w:rsidP="00B9034D">
            <w:pPr>
              <w:spacing w:line="340" w:lineRule="exact"/>
              <w:jc w:val="center"/>
              <w:rPr>
                <w:rFonts w:ascii="仿宋_GB2312" w:eastAsia="仿宋_GB2312" w:hAnsiTheme="minorEastAsia"/>
                <w:sz w:val="24"/>
                <w:szCs w:val="24"/>
              </w:rPr>
            </w:pPr>
          </w:p>
        </w:tc>
        <w:tc>
          <w:tcPr>
            <w:tcW w:w="390" w:type="dxa"/>
            <w:vAlign w:val="center"/>
          </w:tcPr>
          <w:p w:rsidR="00E6784A" w:rsidRPr="008C242B" w:rsidRDefault="00E6784A" w:rsidP="00B9034D">
            <w:pPr>
              <w:spacing w:line="340" w:lineRule="exact"/>
              <w:jc w:val="center"/>
              <w:rPr>
                <w:rFonts w:ascii="仿宋_GB2312" w:eastAsia="仿宋_GB2312" w:hAnsiTheme="minorEastAsia"/>
                <w:sz w:val="24"/>
                <w:szCs w:val="24"/>
              </w:rPr>
            </w:pPr>
          </w:p>
        </w:tc>
      </w:tr>
      <w:tr w:rsidR="00E6784A" w:rsidRPr="008C242B" w:rsidTr="00A91DDE">
        <w:trPr>
          <w:trHeight w:val="543"/>
          <w:jc w:val="center"/>
        </w:trPr>
        <w:tc>
          <w:tcPr>
            <w:tcW w:w="1299" w:type="dxa"/>
            <w:vMerge/>
            <w:vAlign w:val="center"/>
          </w:tcPr>
          <w:p w:rsidR="00E6784A" w:rsidRPr="008C242B" w:rsidRDefault="00E6784A" w:rsidP="007F2340">
            <w:pPr>
              <w:spacing w:line="320" w:lineRule="exact"/>
              <w:jc w:val="center"/>
              <w:rPr>
                <w:rFonts w:ascii="仿宋_GB2312" w:eastAsia="仿宋_GB2312" w:hAnsi="Calibri" w:cs="Times New Roman"/>
                <w:sz w:val="24"/>
                <w:szCs w:val="24"/>
              </w:rPr>
            </w:pPr>
          </w:p>
        </w:tc>
        <w:tc>
          <w:tcPr>
            <w:tcW w:w="1701" w:type="dxa"/>
            <w:vMerge/>
            <w:vAlign w:val="center"/>
          </w:tcPr>
          <w:p w:rsidR="00E6784A" w:rsidRPr="008C242B" w:rsidRDefault="00E6784A" w:rsidP="007F2340">
            <w:pPr>
              <w:spacing w:line="320" w:lineRule="exact"/>
              <w:rPr>
                <w:rFonts w:ascii="仿宋_GB2312" w:eastAsia="仿宋_GB2312" w:hAnsiTheme="minorEastAsia" w:cs="仿宋_GB2312"/>
                <w:sz w:val="24"/>
                <w:szCs w:val="24"/>
              </w:rPr>
            </w:pPr>
          </w:p>
        </w:tc>
        <w:tc>
          <w:tcPr>
            <w:tcW w:w="5811" w:type="dxa"/>
            <w:vAlign w:val="center"/>
          </w:tcPr>
          <w:p w:rsidR="00E6784A" w:rsidRPr="008C242B" w:rsidRDefault="009E5F6A" w:rsidP="007F2340">
            <w:pPr>
              <w:spacing w:line="320" w:lineRule="exact"/>
              <w:jc w:val="left"/>
              <w:rPr>
                <w:rFonts w:ascii="仿宋_GB2312" w:eastAsia="仿宋_GB2312" w:hAnsiTheme="minorEastAsia" w:cs="仿宋_GB2312"/>
                <w:sz w:val="24"/>
                <w:szCs w:val="24"/>
              </w:rPr>
            </w:pPr>
            <w:r>
              <w:rPr>
                <w:rFonts w:ascii="仿宋_GB2312" w:eastAsia="仿宋_GB2312" w:hAnsi="宋体" w:cs="仿宋_GB2312"/>
                <w:sz w:val="24"/>
                <w:szCs w:val="24"/>
              </w:rPr>
              <w:t>11.</w:t>
            </w:r>
            <w:r>
              <w:rPr>
                <w:rFonts w:ascii="仿宋_GB2312" w:eastAsia="仿宋_GB2312" w:hAnsi="宋体" w:cs="仿宋_GB2312" w:hint="eastAsia"/>
                <w:sz w:val="24"/>
                <w:szCs w:val="24"/>
              </w:rPr>
              <w:t>与前修、后续、横向课程间内容衔接较好，无重复、无遗漏</w:t>
            </w:r>
            <w:r>
              <w:rPr>
                <w:rFonts w:ascii="仿宋_GB2312" w:eastAsia="仿宋_GB2312" w:hAnsiTheme="minorEastAsia" w:cs="仿宋_GB2312" w:hint="eastAsia"/>
                <w:sz w:val="24"/>
                <w:szCs w:val="24"/>
              </w:rPr>
              <w:t>（</w:t>
            </w:r>
            <w:r>
              <w:rPr>
                <w:rFonts w:ascii="仿宋_GB2312" w:eastAsia="仿宋_GB2312" w:hAnsiTheme="minorEastAsia" w:cs="仿宋_GB2312"/>
                <w:sz w:val="24"/>
                <w:szCs w:val="24"/>
              </w:rPr>
              <w:t>8</w:t>
            </w:r>
            <w:r>
              <w:rPr>
                <w:rFonts w:ascii="仿宋_GB2312" w:eastAsia="仿宋_GB2312" w:hAnsiTheme="minorEastAsia" w:cs="仿宋_GB2312" w:hint="eastAsia"/>
                <w:sz w:val="24"/>
                <w:szCs w:val="24"/>
              </w:rPr>
              <w:t>分）</w:t>
            </w:r>
          </w:p>
        </w:tc>
        <w:tc>
          <w:tcPr>
            <w:tcW w:w="426" w:type="dxa"/>
            <w:vAlign w:val="center"/>
          </w:tcPr>
          <w:p w:rsidR="00E6784A" w:rsidRPr="008C242B" w:rsidRDefault="00E6784A" w:rsidP="00B9034D">
            <w:pPr>
              <w:spacing w:line="340" w:lineRule="exact"/>
              <w:jc w:val="center"/>
              <w:rPr>
                <w:rFonts w:ascii="仿宋_GB2312" w:eastAsia="仿宋_GB2312" w:hAnsiTheme="minorEastAsia"/>
                <w:sz w:val="24"/>
                <w:szCs w:val="24"/>
              </w:rPr>
            </w:pPr>
          </w:p>
        </w:tc>
        <w:tc>
          <w:tcPr>
            <w:tcW w:w="425" w:type="dxa"/>
            <w:vAlign w:val="center"/>
          </w:tcPr>
          <w:p w:rsidR="00E6784A" w:rsidRPr="008C242B" w:rsidRDefault="00E6784A" w:rsidP="00B9034D">
            <w:pPr>
              <w:spacing w:line="340" w:lineRule="exact"/>
              <w:jc w:val="center"/>
              <w:rPr>
                <w:rFonts w:ascii="仿宋_GB2312" w:eastAsia="仿宋_GB2312" w:hAnsiTheme="minorEastAsia"/>
                <w:sz w:val="24"/>
                <w:szCs w:val="24"/>
              </w:rPr>
            </w:pPr>
          </w:p>
        </w:tc>
        <w:tc>
          <w:tcPr>
            <w:tcW w:w="390" w:type="dxa"/>
            <w:vAlign w:val="center"/>
          </w:tcPr>
          <w:p w:rsidR="00E6784A" w:rsidRPr="008C242B" w:rsidRDefault="00E6784A" w:rsidP="00B9034D">
            <w:pPr>
              <w:spacing w:line="340" w:lineRule="exact"/>
              <w:jc w:val="center"/>
              <w:rPr>
                <w:rFonts w:ascii="仿宋_GB2312" w:eastAsia="仿宋_GB2312" w:hAnsiTheme="minorEastAsia"/>
                <w:sz w:val="24"/>
                <w:szCs w:val="24"/>
              </w:rPr>
            </w:pPr>
          </w:p>
        </w:tc>
      </w:tr>
      <w:tr w:rsidR="00E6784A" w:rsidRPr="008C242B" w:rsidTr="00A91DDE">
        <w:trPr>
          <w:trHeight w:val="543"/>
          <w:jc w:val="center"/>
        </w:trPr>
        <w:tc>
          <w:tcPr>
            <w:tcW w:w="1299" w:type="dxa"/>
            <w:vMerge/>
            <w:vAlign w:val="center"/>
          </w:tcPr>
          <w:p w:rsidR="00E6784A" w:rsidRPr="008C242B" w:rsidRDefault="00E6784A" w:rsidP="007F2340">
            <w:pPr>
              <w:spacing w:line="320" w:lineRule="exact"/>
              <w:jc w:val="center"/>
              <w:rPr>
                <w:rFonts w:ascii="仿宋_GB2312" w:eastAsia="仿宋_GB2312" w:hAnsi="Calibri" w:cs="Times New Roman"/>
                <w:sz w:val="24"/>
                <w:szCs w:val="24"/>
              </w:rPr>
            </w:pPr>
          </w:p>
        </w:tc>
        <w:tc>
          <w:tcPr>
            <w:tcW w:w="1701" w:type="dxa"/>
            <w:vMerge/>
            <w:vAlign w:val="center"/>
          </w:tcPr>
          <w:p w:rsidR="00E6784A" w:rsidRPr="008C242B" w:rsidRDefault="00E6784A" w:rsidP="007F2340">
            <w:pPr>
              <w:spacing w:line="320" w:lineRule="exact"/>
              <w:rPr>
                <w:rFonts w:ascii="仿宋_GB2312" w:eastAsia="仿宋_GB2312" w:hAnsiTheme="minorEastAsia" w:cs="仿宋_GB2312"/>
                <w:sz w:val="24"/>
                <w:szCs w:val="24"/>
              </w:rPr>
            </w:pPr>
          </w:p>
        </w:tc>
        <w:tc>
          <w:tcPr>
            <w:tcW w:w="5811" w:type="dxa"/>
            <w:vAlign w:val="center"/>
          </w:tcPr>
          <w:p w:rsidR="00E6784A" w:rsidRPr="008C242B" w:rsidRDefault="009E5F6A" w:rsidP="007F2340">
            <w:pPr>
              <w:spacing w:line="320" w:lineRule="exact"/>
              <w:rPr>
                <w:rFonts w:ascii="仿宋_GB2312" w:eastAsia="仿宋_GB2312" w:hAnsiTheme="minorEastAsia" w:cs="仿宋_GB2312"/>
                <w:sz w:val="24"/>
                <w:szCs w:val="24"/>
              </w:rPr>
            </w:pPr>
            <w:r>
              <w:rPr>
                <w:rFonts w:ascii="仿宋_GB2312" w:eastAsia="仿宋_GB2312" w:hAnsi="宋体" w:cs="仿宋_GB2312"/>
                <w:sz w:val="24"/>
                <w:szCs w:val="24"/>
              </w:rPr>
              <w:t>12.</w:t>
            </w:r>
            <w:r>
              <w:rPr>
                <w:rFonts w:ascii="仿宋_GB2312" w:eastAsia="仿宋_GB2312" w:hAnsiTheme="minorEastAsia" w:cs="仿宋_GB2312" w:hint="eastAsia"/>
                <w:sz w:val="24"/>
                <w:szCs w:val="24"/>
              </w:rPr>
              <w:t>针对各部分教学内容采用恰当的教学方案设计，</w:t>
            </w:r>
            <w:r>
              <w:rPr>
                <w:rFonts w:ascii="仿宋_GB2312" w:eastAsia="仿宋_GB2312" w:hAnsiTheme="minorEastAsia" w:hint="eastAsia"/>
                <w:sz w:val="24"/>
                <w:szCs w:val="24"/>
              </w:rPr>
              <w:t>反映课程教学指导思想、能实现设定的教学目标</w:t>
            </w:r>
            <w:r>
              <w:rPr>
                <w:rFonts w:ascii="仿宋_GB2312" w:eastAsia="仿宋_GB2312" w:hAnsiTheme="minorEastAsia" w:cs="仿宋_GB2312" w:hint="eastAsia"/>
                <w:sz w:val="24"/>
                <w:szCs w:val="24"/>
              </w:rPr>
              <w:t>（</w:t>
            </w:r>
            <w:r>
              <w:rPr>
                <w:rFonts w:ascii="仿宋_GB2312" w:eastAsia="仿宋_GB2312" w:hAnsiTheme="minorEastAsia" w:cs="仿宋_GB2312"/>
                <w:sz w:val="24"/>
                <w:szCs w:val="24"/>
              </w:rPr>
              <w:t>5分）</w:t>
            </w:r>
          </w:p>
        </w:tc>
        <w:tc>
          <w:tcPr>
            <w:tcW w:w="426" w:type="dxa"/>
            <w:vAlign w:val="center"/>
          </w:tcPr>
          <w:p w:rsidR="00E6784A" w:rsidRPr="008C242B" w:rsidRDefault="00E6784A" w:rsidP="00223B99">
            <w:pPr>
              <w:spacing w:line="340" w:lineRule="exact"/>
              <w:jc w:val="center"/>
              <w:rPr>
                <w:rFonts w:ascii="仿宋_GB2312" w:eastAsia="仿宋_GB2312" w:hAnsiTheme="minorEastAsia"/>
                <w:sz w:val="24"/>
                <w:szCs w:val="24"/>
              </w:rPr>
            </w:pPr>
          </w:p>
        </w:tc>
        <w:tc>
          <w:tcPr>
            <w:tcW w:w="425" w:type="dxa"/>
            <w:vAlign w:val="center"/>
          </w:tcPr>
          <w:p w:rsidR="00E6784A" w:rsidRPr="008C242B" w:rsidRDefault="00E6784A" w:rsidP="00223B99">
            <w:pPr>
              <w:spacing w:line="340" w:lineRule="exact"/>
              <w:jc w:val="center"/>
              <w:rPr>
                <w:rFonts w:ascii="仿宋_GB2312" w:eastAsia="仿宋_GB2312" w:hAnsiTheme="minorEastAsia"/>
                <w:sz w:val="24"/>
                <w:szCs w:val="24"/>
              </w:rPr>
            </w:pPr>
          </w:p>
        </w:tc>
        <w:tc>
          <w:tcPr>
            <w:tcW w:w="390" w:type="dxa"/>
            <w:vAlign w:val="center"/>
          </w:tcPr>
          <w:p w:rsidR="00E6784A" w:rsidRPr="008C242B" w:rsidRDefault="00E6784A" w:rsidP="00223B99">
            <w:pPr>
              <w:spacing w:line="340" w:lineRule="exact"/>
              <w:jc w:val="center"/>
              <w:rPr>
                <w:rFonts w:ascii="仿宋_GB2312" w:eastAsia="仿宋_GB2312" w:hAnsiTheme="minorEastAsia"/>
                <w:sz w:val="24"/>
                <w:szCs w:val="24"/>
              </w:rPr>
            </w:pPr>
          </w:p>
        </w:tc>
      </w:tr>
      <w:tr w:rsidR="00E6784A" w:rsidRPr="008C242B" w:rsidTr="00223B99">
        <w:trPr>
          <w:trHeight w:val="445"/>
          <w:jc w:val="center"/>
        </w:trPr>
        <w:tc>
          <w:tcPr>
            <w:tcW w:w="1299" w:type="dxa"/>
            <w:vMerge w:val="restart"/>
            <w:vAlign w:val="center"/>
          </w:tcPr>
          <w:p w:rsidR="00E6784A" w:rsidRPr="008C242B" w:rsidRDefault="009E5F6A" w:rsidP="007F2340">
            <w:pPr>
              <w:spacing w:line="320" w:lineRule="exact"/>
              <w:jc w:val="center"/>
              <w:rPr>
                <w:rFonts w:ascii="仿宋_GB2312" w:eastAsia="仿宋_GB2312"/>
                <w:sz w:val="24"/>
                <w:szCs w:val="24"/>
              </w:rPr>
            </w:pPr>
            <w:r>
              <w:rPr>
                <w:rFonts w:ascii="仿宋_GB2312" w:eastAsia="仿宋_GB2312" w:hAnsi="Calibri" w:cs="Times New Roman" w:hint="eastAsia"/>
                <w:sz w:val="24"/>
                <w:szCs w:val="24"/>
              </w:rPr>
              <w:t>课程考核</w:t>
            </w:r>
            <w:r>
              <w:rPr>
                <w:rFonts w:ascii="仿宋_GB2312" w:eastAsia="仿宋_GB2312" w:hint="eastAsia"/>
                <w:sz w:val="24"/>
                <w:szCs w:val="24"/>
              </w:rPr>
              <w:t>（10分）</w:t>
            </w:r>
          </w:p>
        </w:tc>
        <w:tc>
          <w:tcPr>
            <w:tcW w:w="1701" w:type="dxa"/>
            <w:vMerge w:val="restart"/>
            <w:vAlign w:val="center"/>
          </w:tcPr>
          <w:p w:rsidR="00E6784A" w:rsidRPr="008C242B" w:rsidRDefault="009E5F6A" w:rsidP="007F2340">
            <w:pPr>
              <w:spacing w:line="320" w:lineRule="exact"/>
              <w:rPr>
                <w:rFonts w:ascii="仿宋_GB2312" w:eastAsia="仿宋_GB2312" w:hAnsiTheme="minorEastAsia" w:cs="仿宋_GB2312"/>
                <w:sz w:val="24"/>
                <w:szCs w:val="24"/>
              </w:rPr>
            </w:pPr>
            <w:r>
              <w:rPr>
                <w:rFonts w:ascii="仿宋_GB2312" w:eastAsia="仿宋_GB2312" w:hAnsiTheme="minorEastAsia" w:cs="仿宋_GB2312" w:hint="eastAsia"/>
                <w:sz w:val="24"/>
                <w:szCs w:val="24"/>
              </w:rPr>
              <w:t>课程考核方式，考核方式改革</w:t>
            </w:r>
          </w:p>
        </w:tc>
        <w:tc>
          <w:tcPr>
            <w:tcW w:w="5811" w:type="dxa"/>
            <w:vAlign w:val="center"/>
          </w:tcPr>
          <w:p w:rsidR="00E6784A" w:rsidRPr="008C242B" w:rsidRDefault="009E5F6A" w:rsidP="007F2340">
            <w:pPr>
              <w:spacing w:line="320" w:lineRule="exact"/>
              <w:rPr>
                <w:rFonts w:ascii="仿宋_GB2312" w:eastAsia="仿宋_GB2312" w:hAnsiTheme="minorEastAsia" w:cs="仿宋_GB2312"/>
                <w:sz w:val="24"/>
                <w:szCs w:val="24"/>
              </w:rPr>
            </w:pPr>
            <w:r>
              <w:rPr>
                <w:rFonts w:ascii="仿宋_GB2312" w:eastAsia="仿宋_GB2312" w:hAnsiTheme="minorEastAsia" w:cs="仿宋_GB2312"/>
                <w:sz w:val="24"/>
                <w:szCs w:val="24"/>
              </w:rPr>
              <w:t>13.</w:t>
            </w:r>
            <w:r>
              <w:rPr>
                <w:rFonts w:ascii="仿宋_GB2312" w:eastAsia="仿宋_GB2312" w:hAnsiTheme="minorEastAsia" w:cs="仿宋_GB2312" w:hint="eastAsia"/>
                <w:sz w:val="24"/>
                <w:szCs w:val="24"/>
              </w:rPr>
              <w:t>开展过程性考核，考核方式多样化（</w:t>
            </w:r>
            <w:r>
              <w:rPr>
                <w:rFonts w:ascii="仿宋_GB2312" w:eastAsia="仿宋_GB2312" w:hAnsiTheme="minorEastAsia" w:cs="仿宋_GB2312"/>
                <w:sz w:val="24"/>
                <w:szCs w:val="24"/>
              </w:rPr>
              <w:t>5分）</w:t>
            </w:r>
          </w:p>
        </w:tc>
        <w:tc>
          <w:tcPr>
            <w:tcW w:w="426" w:type="dxa"/>
            <w:vAlign w:val="center"/>
          </w:tcPr>
          <w:p w:rsidR="00E6784A" w:rsidRPr="008C242B" w:rsidRDefault="00E6784A" w:rsidP="00223B99">
            <w:pPr>
              <w:spacing w:line="340" w:lineRule="exact"/>
              <w:jc w:val="center"/>
              <w:rPr>
                <w:rFonts w:ascii="仿宋_GB2312" w:eastAsia="仿宋_GB2312" w:hAnsiTheme="minorEastAsia"/>
                <w:sz w:val="24"/>
                <w:szCs w:val="24"/>
              </w:rPr>
            </w:pPr>
          </w:p>
        </w:tc>
        <w:tc>
          <w:tcPr>
            <w:tcW w:w="425" w:type="dxa"/>
            <w:vAlign w:val="center"/>
          </w:tcPr>
          <w:p w:rsidR="00E6784A" w:rsidRPr="008C242B" w:rsidRDefault="00E6784A" w:rsidP="00223B99">
            <w:pPr>
              <w:spacing w:line="340" w:lineRule="exact"/>
              <w:jc w:val="center"/>
              <w:rPr>
                <w:rFonts w:ascii="仿宋_GB2312" w:eastAsia="仿宋_GB2312" w:hAnsiTheme="minorEastAsia"/>
                <w:sz w:val="24"/>
                <w:szCs w:val="24"/>
              </w:rPr>
            </w:pPr>
          </w:p>
        </w:tc>
        <w:tc>
          <w:tcPr>
            <w:tcW w:w="390" w:type="dxa"/>
            <w:vAlign w:val="center"/>
          </w:tcPr>
          <w:p w:rsidR="00E6784A" w:rsidRPr="008C242B" w:rsidRDefault="00E6784A" w:rsidP="00223B99">
            <w:pPr>
              <w:spacing w:line="340" w:lineRule="exact"/>
              <w:jc w:val="center"/>
              <w:rPr>
                <w:rFonts w:ascii="仿宋_GB2312" w:eastAsia="仿宋_GB2312" w:hAnsiTheme="minorEastAsia"/>
                <w:sz w:val="24"/>
                <w:szCs w:val="24"/>
              </w:rPr>
            </w:pPr>
          </w:p>
        </w:tc>
      </w:tr>
      <w:tr w:rsidR="00E6784A" w:rsidRPr="008C242B" w:rsidTr="00381B11">
        <w:trPr>
          <w:trHeight w:val="415"/>
          <w:jc w:val="center"/>
        </w:trPr>
        <w:tc>
          <w:tcPr>
            <w:tcW w:w="1299" w:type="dxa"/>
            <w:vMerge/>
            <w:vAlign w:val="center"/>
          </w:tcPr>
          <w:p w:rsidR="00E6784A" w:rsidRPr="008C242B" w:rsidRDefault="00E6784A" w:rsidP="007F2340">
            <w:pPr>
              <w:keepNext/>
              <w:keepLines/>
              <w:spacing w:before="260" w:after="260" w:line="320" w:lineRule="exact"/>
              <w:jc w:val="center"/>
              <w:rPr>
                <w:rFonts w:ascii="仿宋_GB2312" w:eastAsia="仿宋_GB2312" w:hAnsi="Calibri" w:cs="Times New Roman"/>
                <w:sz w:val="24"/>
                <w:szCs w:val="24"/>
              </w:rPr>
            </w:pPr>
          </w:p>
        </w:tc>
        <w:tc>
          <w:tcPr>
            <w:tcW w:w="1701" w:type="dxa"/>
            <w:vMerge/>
            <w:vAlign w:val="center"/>
          </w:tcPr>
          <w:p w:rsidR="00E6784A" w:rsidRPr="008C242B" w:rsidRDefault="00E6784A" w:rsidP="007F2340">
            <w:pPr>
              <w:keepNext/>
              <w:keepLines/>
              <w:spacing w:before="260" w:after="260" w:line="320" w:lineRule="exact"/>
              <w:rPr>
                <w:rFonts w:ascii="仿宋_GB2312" w:eastAsia="仿宋_GB2312" w:hAnsiTheme="minorEastAsia" w:cs="仿宋_GB2312"/>
                <w:sz w:val="24"/>
                <w:szCs w:val="24"/>
              </w:rPr>
            </w:pPr>
          </w:p>
        </w:tc>
        <w:tc>
          <w:tcPr>
            <w:tcW w:w="5811" w:type="dxa"/>
            <w:vAlign w:val="center"/>
          </w:tcPr>
          <w:p w:rsidR="00E6784A" w:rsidRPr="008C242B" w:rsidRDefault="009E5F6A" w:rsidP="007F2340">
            <w:pPr>
              <w:spacing w:line="320" w:lineRule="exact"/>
              <w:rPr>
                <w:rFonts w:ascii="仿宋_GB2312" w:eastAsia="仿宋_GB2312" w:hAnsiTheme="minorEastAsia" w:cs="仿宋_GB2312"/>
                <w:sz w:val="24"/>
                <w:szCs w:val="24"/>
              </w:rPr>
            </w:pPr>
            <w:r>
              <w:rPr>
                <w:rFonts w:ascii="仿宋_GB2312" w:eastAsia="仿宋_GB2312" w:hAnsiTheme="minorEastAsia" w:cs="仿宋_GB2312"/>
                <w:sz w:val="24"/>
                <w:szCs w:val="24"/>
              </w:rPr>
              <w:t>14.注重能力考核</w:t>
            </w:r>
            <w:r>
              <w:rPr>
                <w:rFonts w:ascii="仿宋_GB2312" w:eastAsia="仿宋_GB2312" w:hAnsiTheme="minorEastAsia" w:cs="仿宋_GB2312" w:hint="eastAsia"/>
                <w:sz w:val="24"/>
                <w:szCs w:val="24"/>
              </w:rPr>
              <w:t>，</w:t>
            </w:r>
            <w:r>
              <w:rPr>
                <w:rFonts w:ascii="仿宋_GB2312" w:eastAsia="仿宋_GB2312" w:hAnsiTheme="minorEastAsia" w:cs="仿宋_GB2312"/>
                <w:sz w:val="24"/>
                <w:szCs w:val="24"/>
              </w:rPr>
              <w:t>考核方式可行性强</w:t>
            </w:r>
            <w:r>
              <w:rPr>
                <w:rFonts w:ascii="仿宋_GB2312" w:eastAsia="仿宋_GB2312" w:hAnsiTheme="minorEastAsia" w:cs="仿宋_GB2312" w:hint="eastAsia"/>
                <w:sz w:val="24"/>
                <w:szCs w:val="24"/>
              </w:rPr>
              <w:t>（</w:t>
            </w:r>
            <w:r>
              <w:rPr>
                <w:rFonts w:ascii="仿宋_GB2312" w:eastAsia="仿宋_GB2312" w:hAnsiTheme="minorEastAsia" w:cs="仿宋_GB2312"/>
                <w:sz w:val="24"/>
                <w:szCs w:val="24"/>
              </w:rPr>
              <w:t>5分）</w:t>
            </w:r>
          </w:p>
        </w:tc>
        <w:tc>
          <w:tcPr>
            <w:tcW w:w="426" w:type="dxa"/>
            <w:vAlign w:val="center"/>
          </w:tcPr>
          <w:p w:rsidR="00E6784A" w:rsidRPr="008C242B" w:rsidRDefault="00E6784A" w:rsidP="00223B99">
            <w:pPr>
              <w:spacing w:line="340" w:lineRule="exact"/>
              <w:jc w:val="center"/>
              <w:rPr>
                <w:rFonts w:ascii="仿宋_GB2312" w:eastAsia="仿宋_GB2312" w:hAnsiTheme="minorEastAsia"/>
                <w:sz w:val="24"/>
                <w:szCs w:val="24"/>
              </w:rPr>
            </w:pPr>
          </w:p>
        </w:tc>
        <w:tc>
          <w:tcPr>
            <w:tcW w:w="425" w:type="dxa"/>
            <w:vAlign w:val="center"/>
          </w:tcPr>
          <w:p w:rsidR="00E6784A" w:rsidRPr="008C242B" w:rsidRDefault="00E6784A" w:rsidP="00223B99">
            <w:pPr>
              <w:spacing w:line="340" w:lineRule="exact"/>
              <w:jc w:val="center"/>
              <w:rPr>
                <w:rFonts w:ascii="仿宋_GB2312" w:eastAsia="仿宋_GB2312" w:hAnsiTheme="minorEastAsia"/>
                <w:sz w:val="24"/>
                <w:szCs w:val="24"/>
              </w:rPr>
            </w:pPr>
          </w:p>
        </w:tc>
        <w:tc>
          <w:tcPr>
            <w:tcW w:w="390" w:type="dxa"/>
            <w:vAlign w:val="center"/>
          </w:tcPr>
          <w:p w:rsidR="00E6784A" w:rsidRPr="008C242B" w:rsidRDefault="00E6784A" w:rsidP="00223B99">
            <w:pPr>
              <w:spacing w:line="340" w:lineRule="exact"/>
              <w:jc w:val="center"/>
              <w:rPr>
                <w:rFonts w:ascii="仿宋_GB2312" w:eastAsia="仿宋_GB2312" w:hAnsiTheme="minorEastAsia"/>
                <w:sz w:val="24"/>
                <w:szCs w:val="24"/>
              </w:rPr>
            </w:pPr>
          </w:p>
        </w:tc>
      </w:tr>
      <w:tr w:rsidR="00E6784A" w:rsidRPr="008C242B" w:rsidTr="00A91DDE">
        <w:trPr>
          <w:trHeight w:val="420"/>
          <w:jc w:val="center"/>
        </w:trPr>
        <w:tc>
          <w:tcPr>
            <w:tcW w:w="1299" w:type="dxa"/>
            <w:vMerge w:val="restart"/>
            <w:vAlign w:val="center"/>
          </w:tcPr>
          <w:p w:rsidR="00F17806" w:rsidRPr="008C242B" w:rsidRDefault="009E5F6A" w:rsidP="007F2340">
            <w:pPr>
              <w:spacing w:line="320" w:lineRule="exact"/>
              <w:jc w:val="center"/>
              <w:rPr>
                <w:rFonts w:ascii="仿宋_GB2312" w:eastAsia="仿宋_GB2312" w:hAnsiTheme="minorEastAsia" w:cs="仿宋_GB2312"/>
                <w:sz w:val="24"/>
                <w:szCs w:val="24"/>
              </w:rPr>
            </w:pPr>
            <w:r>
              <w:rPr>
                <w:rFonts w:ascii="仿宋_GB2312" w:eastAsia="仿宋_GB2312" w:hAnsiTheme="minorEastAsia" w:cs="仿宋_GB2312" w:hint="eastAsia"/>
                <w:sz w:val="24"/>
                <w:szCs w:val="24"/>
              </w:rPr>
              <w:t>教材</w:t>
            </w:r>
          </w:p>
          <w:p w:rsidR="00E6784A" w:rsidRPr="008C242B" w:rsidRDefault="009E5F6A" w:rsidP="007F2340">
            <w:pPr>
              <w:spacing w:line="320" w:lineRule="exact"/>
              <w:jc w:val="center"/>
              <w:rPr>
                <w:rFonts w:ascii="仿宋_GB2312" w:eastAsia="仿宋_GB2312"/>
                <w:sz w:val="24"/>
                <w:szCs w:val="24"/>
              </w:rPr>
            </w:pPr>
            <w:r>
              <w:rPr>
                <w:rFonts w:ascii="仿宋_GB2312" w:eastAsia="仿宋_GB2312" w:hint="eastAsia"/>
                <w:sz w:val="24"/>
                <w:szCs w:val="24"/>
              </w:rPr>
              <w:t>（</w:t>
            </w:r>
            <w:r>
              <w:rPr>
                <w:rFonts w:ascii="仿宋_GB2312" w:eastAsia="仿宋_GB2312"/>
                <w:sz w:val="24"/>
                <w:szCs w:val="24"/>
              </w:rPr>
              <w:t>5</w:t>
            </w:r>
            <w:r>
              <w:rPr>
                <w:rFonts w:ascii="仿宋_GB2312" w:eastAsia="仿宋_GB2312" w:hint="eastAsia"/>
                <w:sz w:val="24"/>
                <w:szCs w:val="24"/>
              </w:rPr>
              <w:t>分）</w:t>
            </w:r>
          </w:p>
        </w:tc>
        <w:tc>
          <w:tcPr>
            <w:tcW w:w="1701" w:type="dxa"/>
            <w:vMerge w:val="restart"/>
            <w:vAlign w:val="center"/>
          </w:tcPr>
          <w:p w:rsidR="00E6784A" w:rsidRPr="008C242B" w:rsidRDefault="009E5F6A" w:rsidP="007F2340">
            <w:pPr>
              <w:spacing w:line="320" w:lineRule="exact"/>
              <w:rPr>
                <w:rFonts w:ascii="仿宋_GB2312" w:eastAsia="仿宋_GB2312" w:hAnsiTheme="minorEastAsia" w:cs="仿宋_GB2312"/>
                <w:b/>
                <w:sz w:val="24"/>
                <w:szCs w:val="24"/>
              </w:rPr>
            </w:pPr>
            <w:r>
              <w:rPr>
                <w:rFonts w:ascii="仿宋_GB2312" w:eastAsia="仿宋_GB2312" w:hAnsiTheme="minorEastAsia" w:hint="eastAsia"/>
                <w:sz w:val="24"/>
                <w:szCs w:val="24"/>
              </w:rPr>
              <w:t>教材选用，</w:t>
            </w:r>
            <w:r>
              <w:rPr>
                <w:rFonts w:ascii="仿宋_GB2312" w:eastAsia="仿宋_GB2312" w:hAnsiTheme="minorEastAsia" w:cs="仿宋_GB2312" w:hint="eastAsia"/>
                <w:sz w:val="24"/>
                <w:szCs w:val="24"/>
              </w:rPr>
              <w:t>教学参考书</w:t>
            </w:r>
          </w:p>
        </w:tc>
        <w:tc>
          <w:tcPr>
            <w:tcW w:w="5811" w:type="dxa"/>
            <w:vAlign w:val="center"/>
          </w:tcPr>
          <w:p w:rsidR="00E6784A" w:rsidRPr="008C242B" w:rsidRDefault="009E5F6A" w:rsidP="007F2340">
            <w:pPr>
              <w:spacing w:line="320" w:lineRule="exact"/>
              <w:jc w:val="left"/>
              <w:rPr>
                <w:rFonts w:ascii="仿宋_GB2312" w:eastAsia="仿宋_GB2312" w:hAnsiTheme="minorEastAsia"/>
                <w:sz w:val="24"/>
                <w:szCs w:val="24"/>
              </w:rPr>
            </w:pPr>
            <w:r>
              <w:rPr>
                <w:rFonts w:ascii="仿宋_GB2312" w:eastAsia="仿宋_GB2312" w:hAnsiTheme="minorEastAsia" w:cs="仿宋_GB2312"/>
                <w:sz w:val="24"/>
                <w:szCs w:val="24"/>
              </w:rPr>
              <w:t>15.</w:t>
            </w:r>
            <w:r>
              <w:rPr>
                <w:rFonts w:ascii="仿宋_GB2312" w:eastAsia="仿宋_GB2312" w:hAnsiTheme="minorEastAsia" w:cs="仿宋_GB2312" w:hint="eastAsia"/>
                <w:sz w:val="24"/>
                <w:szCs w:val="24"/>
              </w:rPr>
              <w:t>选用高级别规划教材或权威教材（</w:t>
            </w:r>
            <w:r>
              <w:rPr>
                <w:rFonts w:ascii="仿宋_GB2312" w:eastAsia="仿宋_GB2312" w:hAnsiTheme="minorEastAsia" w:cs="仿宋_GB2312"/>
                <w:sz w:val="24"/>
                <w:szCs w:val="24"/>
              </w:rPr>
              <w:t>3</w:t>
            </w:r>
            <w:r>
              <w:rPr>
                <w:rFonts w:ascii="仿宋_GB2312" w:eastAsia="仿宋_GB2312" w:hAnsiTheme="minorEastAsia" w:cs="仿宋_GB2312" w:hint="eastAsia"/>
                <w:sz w:val="24"/>
                <w:szCs w:val="24"/>
              </w:rPr>
              <w:t>分）</w:t>
            </w:r>
          </w:p>
        </w:tc>
        <w:tc>
          <w:tcPr>
            <w:tcW w:w="426" w:type="dxa"/>
            <w:vAlign w:val="center"/>
          </w:tcPr>
          <w:p w:rsidR="00E6784A" w:rsidRPr="008C242B" w:rsidRDefault="00E6784A" w:rsidP="00B9034D">
            <w:pPr>
              <w:spacing w:line="340" w:lineRule="exact"/>
              <w:jc w:val="center"/>
              <w:rPr>
                <w:rFonts w:ascii="仿宋_GB2312" w:eastAsia="仿宋_GB2312" w:hAnsiTheme="minorEastAsia"/>
                <w:sz w:val="24"/>
                <w:szCs w:val="24"/>
              </w:rPr>
            </w:pPr>
          </w:p>
        </w:tc>
        <w:tc>
          <w:tcPr>
            <w:tcW w:w="425" w:type="dxa"/>
            <w:vAlign w:val="center"/>
          </w:tcPr>
          <w:p w:rsidR="00E6784A" w:rsidRPr="008C242B" w:rsidRDefault="00E6784A" w:rsidP="00B9034D">
            <w:pPr>
              <w:spacing w:line="340" w:lineRule="exact"/>
              <w:jc w:val="center"/>
              <w:rPr>
                <w:rFonts w:ascii="仿宋_GB2312" w:eastAsia="仿宋_GB2312" w:hAnsiTheme="minorEastAsia"/>
                <w:sz w:val="24"/>
                <w:szCs w:val="24"/>
              </w:rPr>
            </w:pPr>
          </w:p>
        </w:tc>
        <w:tc>
          <w:tcPr>
            <w:tcW w:w="390" w:type="dxa"/>
            <w:vAlign w:val="center"/>
          </w:tcPr>
          <w:p w:rsidR="00E6784A" w:rsidRPr="008C242B" w:rsidRDefault="00E6784A" w:rsidP="00B9034D">
            <w:pPr>
              <w:spacing w:line="340" w:lineRule="exact"/>
              <w:jc w:val="center"/>
              <w:rPr>
                <w:rFonts w:ascii="仿宋_GB2312" w:eastAsia="仿宋_GB2312" w:hAnsiTheme="minorEastAsia"/>
                <w:sz w:val="24"/>
                <w:szCs w:val="24"/>
              </w:rPr>
            </w:pPr>
          </w:p>
        </w:tc>
      </w:tr>
      <w:tr w:rsidR="00E6784A" w:rsidRPr="008C242B" w:rsidTr="007F2340">
        <w:trPr>
          <w:trHeight w:val="340"/>
          <w:jc w:val="center"/>
        </w:trPr>
        <w:tc>
          <w:tcPr>
            <w:tcW w:w="1299" w:type="dxa"/>
            <w:vMerge/>
            <w:vAlign w:val="center"/>
          </w:tcPr>
          <w:p w:rsidR="00E6784A" w:rsidRPr="008C242B" w:rsidRDefault="00E6784A" w:rsidP="007F2340">
            <w:pPr>
              <w:spacing w:line="320" w:lineRule="exact"/>
              <w:jc w:val="center"/>
              <w:rPr>
                <w:rFonts w:ascii="仿宋_GB2312" w:eastAsia="仿宋_GB2312" w:hAnsiTheme="minorEastAsia" w:cs="仿宋_GB2312"/>
                <w:sz w:val="24"/>
                <w:szCs w:val="24"/>
              </w:rPr>
            </w:pPr>
          </w:p>
        </w:tc>
        <w:tc>
          <w:tcPr>
            <w:tcW w:w="1701" w:type="dxa"/>
            <w:vMerge/>
            <w:vAlign w:val="center"/>
          </w:tcPr>
          <w:p w:rsidR="00E6784A" w:rsidRPr="008C242B" w:rsidRDefault="00E6784A" w:rsidP="007F2340">
            <w:pPr>
              <w:spacing w:line="320" w:lineRule="exact"/>
              <w:rPr>
                <w:rFonts w:ascii="仿宋_GB2312" w:eastAsia="仿宋_GB2312" w:hAnsiTheme="minorEastAsia"/>
                <w:sz w:val="24"/>
                <w:szCs w:val="24"/>
              </w:rPr>
            </w:pPr>
          </w:p>
        </w:tc>
        <w:tc>
          <w:tcPr>
            <w:tcW w:w="5811" w:type="dxa"/>
            <w:vAlign w:val="center"/>
          </w:tcPr>
          <w:p w:rsidR="00E6784A" w:rsidRPr="008C242B" w:rsidRDefault="009E5F6A" w:rsidP="007F2340">
            <w:pPr>
              <w:spacing w:line="320" w:lineRule="exact"/>
              <w:jc w:val="left"/>
              <w:rPr>
                <w:rFonts w:ascii="仿宋_GB2312" w:eastAsia="仿宋_GB2312" w:hAnsiTheme="minorEastAsia" w:cs="仿宋_GB2312"/>
                <w:sz w:val="24"/>
                <w:szCs w:val="24"/>
              </w:rPr>
            </w:pPr>
            <w:r>
              <w:rPr>
                <w:rFonts w:ascii="仿宋_GB2312" w:eastAsia="仿宋_GB2312" w:hAnsiTheme="minorEastAsia" w:cs="仿宋_GB2312"/>
                <w:sz w:val="24"/>
                <w:szCs w:val="24"/>
              </w:rPr>
              <w:t>16.</w:t>
            </w:r>
            <w:r>
              <w:rPr>
                <w:rFonts w:ascii="仿宋_GB2312" w:eastAsia="仿宋_GB2312" w:hAnsiTheme="minorEastAsia" w:hint="eastAsia"/>
                <w:sz w:val="24"/>
                <w:szCs w:val="24"/>
              </w:rPr>
              <w:t>教学参考书与教学内容密切相关</w:t>
            </w:r>
            <w:r>
              <w:rPr>
                <w:rFonts w:ascii="仿宋_GB2312" w:eastAsia="仿宋_GB2312" w:hAnsiTheme="minorEastAsia" w:cs="仿宋_GB2312" w:hint="eastAsia"/>
                <w:sz w:val="24"/>
                <w:szCs w:val="24"/>
              </w:rPr>
              <w:t>（</w:t>
            </w:r>
            <w:r>
              <w:rPr>
                <w:rFonts w:ascii="仿宋_GB2312" w:eastAsia="仿宋_GB2312" w:hAnsiTheme="minorEastAsia" w:cs="仿宋_GB2312"/>
                <w:sz w:val="24"/>
                <w:szCs w:val="24"/>
              </w:rPr>
              <w:t>2</w:t>
            </w:r>
            <w:r>
              <w:rPr>
                <w:rFonts w:ascii="仿宋_GB2312" w:eastAsia="仿宋_GB2312" w:hAnsiTheme="minorEastAsia" w:cs="仿宋_GB2312" w:hint="eastAsia"/>
                <w:sz w:val="24"/>
                <w:szCs w:val="24"/>
              </w:rPr>
              <w:t>分）</w:t>
            </w:r>
          </w:p>
        </w:tc>
        <w:tc>
          <w:tcPr>
            <w:tcW w:w="426" w:type="dxa"/>
            <w:vAlign w:val="center"/>
          </w:tcPr>
          <w:p w:rsidR="00E6784A" w:rsidRPr="008C242B" w:rsidRDefault="00E6784A" w:rsidP="00B9034D">
            <w:pPr>
              <w:spacing w:line="340" w:lineRule="exact"/>
              <w:jc w:val="center"/>
              <w:rPr>
                <w:rFonts w:ascii="仿宋_GB2312" w:eastAsia="仿宋_GB2312" w:hAnsiTheme="minorEastAsia"/>
                <w:sz w:val="24"/>
                <w:szCs w:val="24"/>
              </w:rPr>
            </w:pPr>
          </w:p>
        </w:tc>
        <w:tc>
          <w:tcPr>
            <w:tcW w:w="425" w:type="dxa"/>
            <w:vAlign w:val="center"/>
          </w:tcPr>
          <w:p w:rsidR="00E6784A" w:rsidRPr="008C242B" w:rsidRDefault="00E6784A" w:rsidP="00B9034D">
            <w:pPr>
              <w:spacing w:line="340" w:lineRule="exact"/>
              <w:jc w:val="center"/>
              <w:rPr>
                <w:rFonts w:ascii="仿宋_GB2312" w:eastAsia="仿宋_GB2312" w:hAnsiTheme="minorEastAsia"/>
                <w:sz w:val="24"/>
                <w:szCs w:val="24"/>
              </w:rPr>
            </w:pPr>
          </w:p>
        </w:tc>
        <w:tc>
          <w:tcPr>
            <w:tcW w:w="390" w:type="dxa"/>
            <w:vAlign w:val="center"/>
          </w:tcPr>
          <w:p w:rsidR="00E6784A" w:rsidRPr="008C242B" w:rsidRDefault="00E6784A" w:rsidP="00B9034D">
            <w:pPr>
              <w:spacing w:line="340" w:lineRule="exact"/>
              <w:jc w:val="center"/>
              <w:rPr>
                <w:rFonts w:ascii="仿宋_GB2312" w:eastAsia="仿宋_GB2312" w:hAnsiTheme="minorEastAsia"/>
                <w:sz w:val="24"/>
                <w:szCs w:val="24"/>
              </w:rPr>
            </w:pPr>
          </w:p>
        </w:tc>
      </w:tr>
      <w:tr w:rsidR="00E6784A" w:rsidRPr="008C242B" w:rsidTr="00A91DDE">
        <w:trPr>
          <w:trHeight w:val="310"/>
          <w:jc w:val="center"/>
        </w:trPr>
        <w:tc>
          <w:tcPr>
            <w:tcW w:w="1299" w:type="dxa"/>
            <w:vMerge w:val="restart"/>
            <w:vAlign w:val="center"/>
          </w:tcPr>
          <w:p w:rsidR="00E6784A" w:rsidRPr="008C242B" w:rsidRDefault="009E5F6A" w:rsidP="007F2340">
            <w:pPr>
              <w:spacing w:line="320" w:lineRule="exact"/>
              <w:jc w:val="center"/>
              <w:rPr>
                <w:rFonts w:ascii="仿宋_GB2312" w:eastAsia="仿宋_GB2312"/>
                <w:sz w:val="24"/>
                <w:szCs w:val="24"/>
              </w:rPr>
            </w:pPr>
            <w:r>
              <w:rPr>
                <w:rFonts w:ascii="仿宋_GB2312" w:eastAsia="仿宋_GB2312" w:hint="eastAsia"/>
                <w:sz w:val="24"/>
                <w:szCs w:val="24"/>
              </w:rPr>
              <w:t>课程说明</w:t>
            </w:r>
          </w:p>
          <w:p w:rsidR="00467A48" w:rsidRPr="008C242B" w:rsidRDefault="009E5F6A" w:rsidP="007F2340">
            <w:pPr>
              <w:spacing w:line="320" w:lineRule="exact"/>
              <w:jc w:val="center"/>
              <w:rPr>
                <w:rFonts w:ascii="仿宋_GB2312" w:eastAsia="仿宋_GB2312"/>
                <w:sz w:val="24"/>
                <w:szCs w:val="24"/>
              </w:rPr>
            </w:pPr>
            <w:r>
              <w:rPr>
                <w:rFonts w:ascii="仿宋_GB2312" w:eastAsia="仿宋_GB2312" w:hint="eastAsia"/>
                <w:sz w:val="24"/>
                <w:szCs w:val="24"/>
              </w:rPr>
              <w:t>（</w:t>
            </w:r>
            <w:r>
              <w:rPr>
                <w:rFonts w:ascii="仿宋_GB2312" w:eastAsia="仿宋_GB2312"/>
                <w:sz w:val="24"/>
                <w:szCs w:val="24"/>
              </w:rPr>
              <w:t>5</w:t>
            </w:r>
            <w:r>
              <w:rPr>
                <w:rFonts w:ascii="仿宋_GB2312" w:eastAsia="仿宋_GB2312" w:hint="eastAsia"/>
                <w:sz w:val="24"/>
                <w:szCs w:val="24"/>
              </w:rPr>
              <w:t>分）</w:t>
            </w:r>
          </w:p>
        </w:tc>
        <w:tc>
          <w:tcPr>
            <w:tcW w:w="1701" w:type="dxa"/>
            <w:vMerge w:val="restart"/>
            <w:vAlign w:val="center"/>
          </w:tcPr>
          <w:p w:rsidR="00E6784A" w:rsidRPr="008C242B" w:rsidRDefault="009E5F6A" w:rsidP="007F2340">
            <w:pPr>
              <w:spacing w:line="320" w:lineRule="exact"/>
              <w:jc w:val="left"/>
              <w:rPr>
                <w:rFonts w:ascii="仿宋_GB2312" w:eastAsia="仿宋_GB2312"/>
                <w:sz w:val="24"/>
                <w:szCs w:val="24"/>
              </w:rPr>
            </w:pPr>
            <w:r>
              <w:rPr>
                <w:rFonts w:ascii="仿宋_GB2312" w:eastAsia="仿宋_GB2312" w:hint="eastAsia"/>
                <w:sz w:val="24"/>
                <w:szCs w:val="24"/>
              </w:rPr>
              <w:t>课程基本信息</w:t>
            </w:r>
          </w:p>
        </w:tc>
        <w:tc>
          <w:tcPr>
            <w:tcW w:w="5811" w:type="dxa"/>
            <w:vAlign w:val="center"/>
          </w:tcPr>
          <w:p w:rsidR="00E6784A" w:rsidRPr="008C242B" w:rsidRDefault="009E5F6A" w:rsidP="007F2340">
            <w:pPr>
              <w:spacing w:line="320" w:lineRule="exact"/>
              <w:jc w:val="left"/>
              <w:rPr>
                <w:rFonts w:ascii="仿宋_GB2312" w:eastAsia="仿宋_GB2312"/>
                <w:sz w:val="24"/>
                <w:szCs w:val="24"/>
              </w:rPr>
            </w:pPr>
            <w:r>
              <w:rPr>
                <w:rFonts w:ascii="仿宋_GB2312" w:eastAsia="仿宋_GB2312" w:hAnsiTheme="minorEastAsia" w:cs="仿宋_GB2312"/>
                <w:sz w:val="24"/>
                <w:szCs w:val="24"/>
              </w:rPr>
              <w:t>17.</w:t>
            </w:r>
            <w:r>
              <w:rPr>
                <w:rFonts w:ascii="仿宋_GB2312" w:eastAsia="仿宋_GB2312" w:hAnsiTheme="minorEastAsia" w:cs="仿宋_GB2312" w:hint="eastAsia"/>
                <w:sz w:val="24"/>
                <w:szCs w:val="24"/>
              </w:rPr>
              <w:t>课程编码、中英文名称规范（</w:t>
            </w:r>
            <w:r>
              <w:rPr>
                <w:rFonts w:ascii="仿宋_GB2312" w:eastAsia="仿宋_GB2312" w:hAnsiTheme="minorEastAsia" w:cs="仿宋_GB2312"/>
                <w:sz w:val="24"/>
                <w:szCs w:val="24"/>
              </w:rPr>
              <w:t>1</w:t>
            </w:r>
            <w:r>
              <w:rPr>
                <w:rFonts w:ascii="仿宋_GB2312" w:eastAsia="仿宋_GB2312" w:hAnsiTheme="minorEastAsia" w:cs="仿宋_GB2312" w:hint="eastAsia"/>
                <w:sz w:val="24"/>
                <w:szCs w:val="24"/>
              </w:rPr>
              <w:t>分）</w:t>
            </w:r>
          </w:p>
        </w:tc>
        <w:tc>
          <w:tcPr>
            <w:tcW w:w="426" w:type="dxa"/>
            <w:vAlign w:val="center"/>
          </w:tcPr>
          <w:p w:rsidR="00E6784A" w:rsidRPr="00223B99" w:rsidRDefault="00E6784A" w:rsidP="00223B99">
            <w:pPr>
              <w:spacing w:line="340" w:lineRule="exact"/>
              <w:jc w:val="center"/>
              <w:rPr>
                <w:rFonts w:ascii="仿宋_GB2312" w:eastAsia="仿宋_GB2312" w:hAnsiTheme="minorEastAsia"/>
                <w:sz w:val="24"/>
                <w:szCs w:val="24"/>
              </w:rPr>
            </w:pPr>
          </w:p>
        </w:tc>
        <w:tc>
          <w:tcPr>
            <w:tcW w:w="425" w:type="dxa"/>
            <w:vAlign w:val="center"/>
          </w:tcPr>
          <w:p w:rsidR="00E6784A" w:rsidRPr="00223B99" w:rsidRDefault="00E6784A" w:rsidP="00223B99">
            <w:pPr>
              <w:spacing w:line="340" w:lineRule="exact"/>
              <w:jc w:val="center"/>
              <w:rPr>
                <w:rFonts w:ascii="仿宋_GB2312" w:eastAsia="仿宋_GB2312" w:hAnsiTheme="minorEastAsia"/>
                <w:sz w:val="24"/>
                <w:szCs w:val="24"/>
              </w:rPr>
            </w:pPr>
          </w:p>
        </w:tc>
        <w:tc>
          <w:tcPr>
            <w:tcW w:w="390" w:type="dxa"/>
            <w:vAlign w:val="center"/>
          </w:tcPr>
          <w:p w:rsidR="00E6784A" w:rsidRPr="00223B99" w:rsidRDefault="00E6784A" w:rsidP="00223B99">
            <w:pPr>
              <w:spacing w:line="340" w:lineRule="exact"/>
              <w:jc w:val="center"/>
              <w:rPr>
                <w:rFonts w:ascii="仿宋_GB2312" w:eastAsia="仿宋_GB2312" w:hAnsiTheme="minorEastAsia"/>
                <w:sz w:val="24"/>
                <w:szCs w:val="24"/>
              </w:rPr>
            </w:pPr>
          </w:p>
        </w:tc>
      </w:tr>
      <w:tr w:rsidR="00E6784A" w:rsidRPr="008C242B" w:rsidTr="00A91DDE">
        <w:trPr>
          <w:trHeight w:val="310"/>
          <w:jc w:val="center"/>
        </w:trPr>
        <w:tc>
          <w:tcPr>
            <w:tcW w:w="1299" w:type="dxa"/>
            <w:vMerge/>
            <w:vAlign w:val="center"/>
          </w:tcPr>
          <w:p w:rsidR="00E6784A" w:rsidRPr="008C242B" w:rsidRDefault="00E6784A" w:rsidP="007F2340">
            <w:pPr>
              <w:spacing w:line="320" w:lineRule="exact"/>
              <w:jc w:val="center"/>
              <w:rPr>
                <w:rFonts w:ascii="仿宋_GB2312" w:eastAsia="仿宋_GB2312"/>
                <w:sz w:val="24"/>
                <w:szCs w:val="24"/>
              </w:rPr>
            </w:pPr>
          </w:p>
        </w:tc>
        <w:tc>
          <w:tcPr>
            <w:tcW w:w="1701" w:type="dxa"/>
            <w:vMerge/>
            <w:vAlign w:val="center"/>
          </w:tcPr>
          <w:p w:rsidR="00E6784A" w:rsidRPr="008C242B" w:rsidRDefault="00E6784A" w:rsidP="007F2340">
            <w:pPr>
              <w:spacing w:line="320" w:lineRule="exact"/>
              <w:jc w:val="left"/>
              <w:rPr>
                <w:rFonts w:ascii="仿宋_GB2312" w:eastAsia="仿宋_GB2312"/>
                <w:sz w:val="24"/>
                <w:szCs w:val="24"/>
              </w:rPr>
            </w:pPr>
          </w:p>
        </w:tc>
        <w:tc>
          <w:tcPr>
            <w:tcW w:w="5811" w:type="dxa"/>
            <w:vAlign w:val="center"/>
          </w:tcPr>
          <w:p w:rsidR="00E6784A" w:rsidRPr="008C242B" w:rsidRDefault="009E5F6A" w:rsidP="007F2340">
            <w:pPr>
              <w:spacing w:line="320" w:lineRule="exact"/>
              <w:jc w:val="left"/>
              <w:rPr>
                <w:rFonts w:ascii="仿宋_GB2312" w:eastAsia="仿宋_GB2312" w:hAnsiTheme="minorEastAsia" w:cs="仿宋_GB2312"/>
                <w:sz w:val="24"/>
                <w:szCs w:val="24"/>
              </w:rPr>
            </w:pPr>
            <w:r>
              <w:rPr>
                <w:rFonts w:ascii="仿宋_GB2312" w:eastAsia="仿宋_GB2312" w:hAnsiTheme="minorEastAsia" w:cs="仿宋_GB2312"/>
                <w:sz w:val="24"/>
                <w:szCs w:val="24"/>
              </w:rPr>
              <w:t>18.</w:t>
            </w:r>
            <w:r>
              <w:rPr>
                <w:rFonts w:ascii="仿宋_GB2312" w:eastAsia="仿宋_GB2312" w:hAnsiTheme="minorEastAsia" w:cs="仿宋_GB2312" w:hint="eastAsia"/>
                <w:sz w:val="24"/>
                <w:szCs w:val="24"/>
              </w:rPr>
              <w:t>课程学时学分设置合理（</w:t>
            </w:r>
            <w:r>
              <w:rPr>
                <w:rFonts w:ascii="仿宋_GB2312" w:eastAsia="仿宋_GB2312" w:hAnsiTheme="minorEastAsia" w:cs="仿宋_GB2312"/>
                <w:sz w:val="24"/>
                <w:szCs w:val="24"/>
              </w:rPr>
              <w:t>2</w:t>
            </w:r>
            <w:r>
              <w:rPr>
                <w:rFonts w:ascii="仿宋_GB2312" w:eastAsia="仿宋_GB2312" w:hAnsiTheme="minorEastAsia" w:cs="仿宋_GB2312" w:hint="eastAsia"/>
                <w:sz w:val="24"/>
                <w:szCs w:val="24"/>
              </w:rPr>
              <w:t>分）</w:t>
            </w:r>
          </w:p>
        </w:tc>
        <w:tc>
          <w:tcPr>
            <w:tcW w:w="426" w:type="dxa"/>
            <w:vAlign w:val="center"/>
          </w:tcPr>
          <w:p w:rsidR="00E6784A" w:rsidRPr="00223B99" w:rsidRDefault="00E6784A" w:rsidP="00223B99">
            <w:pPr>
              <w:spacing w:line="340" w:lineRule="exact"/>
              <w:jc w:val="center"/>
              <w:rPr>
                <w:rFonts w:ascii="仿宋_GB2312" w:eastAsia="仿宋_GB2312" w:hAnsiTheme="minorEastAsia"/>
                <w:sz w:val="24"/>
                <w:szCs w:val="24"/>
              </w:rPr>
            </w:pPr>
          </w:p>
        </w:tc>
        <w:tc>
          <w:tcPr>
            <w:tcW w:w="425" w:type="dxa"/>
            <w:vAlign w:val="center"/>
          </w:tcPr>
          <w:p w:rsidR="00E6784A" w:rsidRPr="00223B99" w:rsidRDefault="00E6784A" w:rsidP="00223B99">
            <w:pPr>
              <w:spacing w:line="340" w:lineRule="exact"/>
              <w:jc w:val="center"/>
              <w:rPr>
                <w:rFonts w:ascii="仿宋_GB2312" w:eastAsia="仿宋_GB2312" w:hAnsiTheme="minorEastAsia"/>
                <w:sz w:val="24"/>
                <w:szCs w:val="24"/>
              </w:rPr>
            </w:pPr>
          </w:p>
        </w:tc>
        <w:tc>
          <w:tcPr>
            <w:tcW w:w="390" w:type="dxa"/>
            <w:vAlign w:val="center"/>
          </w:tcPr>
          <w:p w:rsidR="00E6784A" w:rsidRPr="00223B99" w:rsidRDefault="00E6784A" w:rsidP="00223B99">
            <w:pPr>
              <w:spacing w:line="340" w:lineRule="exact"/>
              <w:jc w:val="center"/>
              <w:rPr>
                <w:rFonts w:ascii="仿宋_GB2312" w:eastAsia="仿宋_GB2312" w:hAnsiTheme="minorEastAsia"/>
                <w:sz w:val="24"/>
                <w:szCs w:val="24"/>
              </w:rPr>
            </w:pPr>
          </w:p>
        </w:tc>
      </w:tr>
      <w:tr w:rsidR="00E6784A" w:rsidRPr="008C242B" w:rsidTr="00A91DDE">
        <w:trPr>
          <w:trHeight w:val="310"/>
          <w:jc w:val="center"/>
        </w:trPr>
        <w:tc>
          <w:tcPr>
            <w:tcW w:w="1299" w:type="dxa"/>
            <w:vMerge/>
            <w:vAlign w:val="center"/>
          </w:tcPr>
          <w:p w:rsidR="00E6784A" w:rsidRPr="008C242B" w:rsidRDefault="00E6784A" w:rsidP="007F2340">
            <w:pPr>
              <w:spacing w:line="320" w:lineRule="exact"/>
              <w:jc w:val="center"/>
              <w:rPr>
                <w:rFonts w:ascii="仿宋_GB2312" w:eastAsia="仿宋_GB2312"/>
                <w:sz w:val="24"/>
                <w:szCs w:val="24"/>
              </w:rPr>
            </w:pPr>
          </w:p>
        </w:tc>
        <w:tc>
          <w:tcPr>
            <w:tcW w:w="1701" w:type="dxa"/>
            <w:vMerge/>
            <w:vAlign w:val="center"/>
          </w:tcPr>
          <w:p w:rsidR="00E6784A" w:rsidRPr="008C242B" w:rsidRDefault="00E6784A" w:rsidP="007F2340">
            <w:pPr>
              <w:spacing w:line="320" w:lineRule="exact"/>
              <w:jc w:val="left"/>
              <w:rPr>
                <w:rFonts w:ascii="仿宋_GB2312" w:eastAsia="仿宋_GB2312"/>
                <w:sz w:val="24"/>
                <w:szCs w:val="24"/>
              </w:rPr>
            </w:pPr>
          </w:p>
        </w:tc>
        <w:tc>
          <w:tcPr>
            <w:tcW w:w="5811" w:type="dxa"/>
            <w:vAlign w:val="center"/>
          </w:tcPr>
          <w:p w:rsidR="00E6784A" w:rsidRPr="008C242B" w:rsidRDefault="009E5F6A" w:rsidP="007F2340">
            <w:pPr>
              <w:spacing w:line="320" w:lineRule="exact"/>
              <w:jc w:val="left"/>
              <w:rPr>
                <w:rFonts w:ascii="仿宋_GB2312" w:eastAsia="仿宋_GB2312" w:hAnsiTheme="minorEastAsia" w:cs="仿宋_GB2312"/>
                <w:sz w:val="24"/>
                <w:szCs w:val="24"/>
              </w:rPr>
            </w:pPr>
            <w:r>
              <w:rPr>
                <w:rFonts w:ascii="仿宋_GB2312" w:eastAsia="仿宋_GB2312" w:hAnsi="宋体" w:cs="仿宋_GB2312"/>
                <w:sz w:val="24"/>
                <w:szCs w:val="24"/>
              </w:rPr>
              <w:t>19.</w:t>
            </w:r>
            <w:r>
              <w:rPr>
                <w:rFonts w:ascii="仿宋_GB2312" w:eastAsia="仿宋_GB2312" w:hAnsi="宋体" w:cs="仿宋_GB2312" w:hint="eastAsia"/>
                <w:sz w:val="24"/>
                <w:szCs w:val="24"/>
              </w:rPr>
              <w:t>先修课程、适用专业描述准确</w:t>
            </w:r>
            <w:r>
              <w:rPr>
                <w:rFonts w:ascii="仿宋_GB2312" w:eastAsia="仿宋_GB2312" w:hAnsiTheme="minorEastAsia" w:cs="仿宋_GB2312" w:hint="eastAsia"/>
                <w:sz w:val="24"/>
                <w:szCs w:val="24"/>
              </w:rPr>
              <w:t>（</w:t>
            </w:r>
            <w:r>
              <w:rPr>
                <w:rFonts w:ascii="仿宋_GB2312" w:eastAsia="仿宋_GB2312" w:hAnsiTheme="minorEastAsia" w:cs="仿宋_GB2312"/>
                <w:sz w:val="24"/>
                <w:szCs w:val="24"/>
              </w:rPr>
              <w:t>2</w:t>
            </w:r>
            <w:r>
              <w:rPr>
                <w:rFonts w:ascii="仿宋_GB2312" w:eastAsia="仿宋_GB2312" w:hAnsiTheme="minorEastAsia" w:cs="仿宋_GB2312" w:hint="eastAsia"/>
                <w:sz w:val="24"/>
                <w:szCs w:val="24"/>
              </w:rPr>
              <w:t>分）</w:t>
            </w:r>
          </w:p>
        </w:tc>
        <w:tc>
          <w:tcPr>
            <w:tcW w:w="426" w:type="dxa"/>
            <w:vAlign w:val="center"/>
          </w:tcPr>
          <w:p w:rsidR="00E6784A" w:rsidRPr="00223B99" w:rsidRDefault="00E6784A" w:rsidP="00223B99">
            <w:pPr>
              <w:spacing w:line="340" w:lineRule="exact"/>
              <w:jc w:val="center"/>
              <w:rPr>
                <w:rFonts w:ascii="仿宋_GB2312" w:eastAsia="仿宋_GB2312" w:hAnsiTheme="minorEastAsia"/>
                <w:sz w:val="24"/>
                <w:szCs w:val="24"/>
              </w:rPr>
            </w:pPr>
          </w:p>
        </w:tc>
        <w:tc>
          <w:tcPr>
            <w:tcW w:w="425" w:type="dxa"/>
            <w:vAlign w:val="center"/>
          </w:tcPr>
          <w:p w:rsidR="00E6784A" w:rsidRPr="00223B99" w:rsidRDefault="00E6784A" w:rsidP="00223B99">
            <w:pPr>
              <w:spacing w:line="340" w:lineRule="exact"/>
              <w:jc w:val="center"/>
              <w:rPr>
                <w:rFonts w:ascii="仿宋_GB2312" w:eastAsia="仿宋_GB2312" w:hAnsiTheme="minorEastAsia"/>
                <w:sz w:val="24"/>
                <w:szCs w:val="24"/>
              </w:rPr>
            </w:pPr>
          </w:p>
        </w:tc>
        <w:tc>
          <w:tcPr>
            <w:tcW w:w="390" w:type="dxa"/>
            <w:vAlign w:val="center"/>
          </w:tcPr>
          <w:p w:rsidR="00E6784A" w:rsidRPr="00223B99" w:rsidRDefault="00E6784A" w:rsidP="00223B99">
            <w:pPr>
              <w:spacing w:line="340" w:lineRule="exact"/>
              <w:jc w:val="center"/>
              <w:rPr>
                <w:rFonts w:ascii="仿宋_GB2312" w:eastAsia="仿宋_GB2312" w:hAnsiTheme="minorEastAsia"/>
                <w:sz w:val="24"/>
                <w:szCs w:val="24"/>
              </w:rPr>
            </w:pPr>
          </w:p>
        </w:tc>
      </w:tr>
      <w:tr w:rsidR="00E6784A" w:rsidRPr="008C242B" w:rsidTr="00A91DDE">
        <w:trPr>
          <w:trHeight w:val="338"/>
          <w:jc w:val="center"/>
        </w:trPr>
        <w:tc>
          <w:tcPr>
            <w:tcW w:w="1299" w:type="dxa"/>
            <w:vMerge w:val="restart"/>
            <w:vAlign w:val="center"/>
          </w:tcPr>
          <w:p w:rsidR="00654536" w:rsidRPr="008C242B" w:rsidRDefault="009E5F6A" w:rsidP="007F2340">
            <w:pPr>
              <w:spacing w:line="320" w:lineRule="exact"/>
              <w:jc w:val="center"/>
              <w:rPr>
                <w:rFonts w:ascii="仿宋_GB2312" w:eastAsia="仿宋_GB2312" w:hAnsi="Calibri" w:cs="Times New Roman"/>
                <w:sz w:val="24"/>
                <w:szCs w:val="24"/>
              </w:rPr>
            </w:pPr>
            <w:r>
              <w:rPr>
                <w:rFonts w:ascii="仿宋_GB2312" w:eastAsia="仿宋_GB2312" w:hAnsi="Calibri" w:cs="Times New Roman" w:hint="eastAsia"/>
                <w:sz w:val="24"/>
                <w:szCs w:val="24"/>
              </w:rPr>
              <w:t>教学资源</w:t>
            </w:r>
          </w:p>
          <w:p w:rsidR="00E6784A" w:rsidRPr="008C242B" w:rsidRDefault="009E5F6A" w:rsidP="007F2340">
            <w:pPr>
              <w:spacing w:line="320" w:lineRule="exact"/>
              <w:jc w:val="center"/>
              <w:rPr>
                <w:rFonts w:ascii="仿宋_GB2312" w:eastAsia="仿宋_GB2312" w:hAnsiTheme="minorEastAsia" w:cs="仿宋_GB2312"/>
                <w:sz w:val="24"/>
                <w:szCs w:val="24"/>
              </w:rPr>
            </w:pPr>
            <w:r>
              <w:rPr>
                <w:rFonts w:ascii="仿宋_GB2312" w:eastAsia="仿宋_GB2312" w:hint="eastAsia"/>
                <w:sz w:val="24"/>
                <w:szCs w:val="24"/>
              </w:rPr>
              <w:t>（</w:t>
            </w:r>
            <w:r>
              <w:rPr>
                <w:rFonts w:ascii="仿宋_GB2312" w:eastAsia="仿宋_GB2312"/>
                <w:sz w:val="24"/>
                <w:szCs w:val="24"/>
              </w:rPr>
              <w:t>5</w:t>
            </w:r>
            <w:r>
              <w:rPr>
                <w:rFonts w:ascii="仿宋_GB2312" w:eastAsia="仿宋_GB2312" w:hint="eastAsia"/>
                <w:sz w:val="24"/>
                <w:szCs w:val="24"/>
              </w:rPr>
              <w:t>分）</w:t>
            </w:r>
          </w:p>
        </w:tc>
        <w:tc>
          <w:tcPr>
            <w:tcW w:w="1701" w:type="dxa"/>
            <w:vMerge w:val="restart"/>
            <w:vAlign w:val="center"/>
          </w:tcPr>
          <w:p w:rsidR="00E6784A" w:rsidRPr="008C242B" w:rsidRDefault="009E5F6A" w:rsidP="007F2340">
            <w:pPr>
              <w:spacing w:line="320" w:lineRule="exact"/>
              <w:rPr>
                <w:rFonts w:ascii="仿宋_GB2312" w:eastAsia="仿宋_GB2312" w:hAnsiTheme="minorEastAsia" w:cs="仿宋_GB2312"/>
                <w:sz w:val="24"/>
                <w:szCs w:val="24"/>
              </w:rPr>
            </w:pPr>
            <w:r>
              <w:rPr>
                <w:rFonts w:ascii="仿宋_GB2312" w:eastAsia="仿宋_GB2312" w:hAnsiTheme="minorEastAsia" w:cs="仿宋_GB2312" w:hint="eastAsia"/>
                <w:sz w:val="24"/>
                <w:szCs w:val="24"/>
              </w:rPr>
              <w:t>师资队伍、教学条件等</w:t>
            </w:r>
          </w:p>
        </w:tc>
        <w:tc>
          <w:tcPr>
            <w:tcW w:w="5811" w:type="dxa"/>
            <w:vAlign w:val="center"/>
          </w:tcPr>
          <w:p w:rsidR="00E6784A" w:rsidRPr="008C242B" w:rsidRDefault="009E5F6A" w:rsidP="007F2340">
            <w:pPr>
              <w:spacing w:line="320" w:lineRule="exact"/>
              <w:jc w:val="left"/>
              <w:rPr>
                <w:rFonts w:ascii="仿宋_GB2312" w:eastAsia="仿宋_GB2312" w:hAnsiTheme="minorEastAsia"/>
                <w:sz w:val="24"/>
                <w:szCs w:val="24"/>
              </w:rPr>
            </w:pPr>
            <w:r>
              <w:rPr>
                <w:rFonts w:ascii="仿宋_GB2312" w:eastAsia="仿宋_GB2312" w:hAnsiTheme="minorEastAsia" w:cs="仿宋_GB2312"/>
                <w:sz w:val="24"/>
                <w:szCs w:val="24"/>
              </w:rPr>
              <w:t>20.</w:t>
            </w:r>
            <w:r>
              <w:rPr>
                <w:rFonts w:ascii="仿宋_GB2312" w:eastAsia="仿宋_GB2312" w:hAnsiTheme="minorEastAsia" w:hint="eastAsia"/>
                <w:sz w:val="24"/>
                <w:szCs w:val="24"/>
              </w:rPr>
              <w:t>师资数量能满足开课要求</w:t>
            </w:r>
            <w:r>
              <w:rPr>
                <w:rFonts w:ascii="仿宋_GB2312" w:eastAsia="仿宋_GB2312" w:hAnsiTheme="minorEastAsia" w:cs="仿宋_GB2312" w:hint="eastAsia"/>
                <w:sz w:val="24"/>
                <w:szCs w:val="24"/>
              </w:rPr>
              <w:t>（</w:t>
            </w:r>
            <w:r>
              <w:rPr>
                <w:rFonts w:ascii="仿宋_GB2312" w:eastAsia="仿宋_GB2312" w:hAnsiTheme="minorEastAsia" w:cs="仿宋_GB2312"/>
                <w:sz w:val="24"/>
                <w:szCs w:val="24"/>
              </w:rPr>
              <w:t>3</w:t>
            </w:r>
            <w:r>
              <w:rPr>
                <w:rFonts w:ascii="仿宋_GB2312" w:eastAsia="仿宋_GB2312" w:hAnsiTheme="minorEastAsia" w:cs="仿宋_GB2312" w:hint="eastAsia"/>
                <w:sz w:val="24"/>
                <w:szCs w:val="24"/>
              </w:rPr>
              <w:t>分）</w:t>
            </w:r>
          </w:p>
        </w:tc>
        <w:tc>
          <w:tcPr>
            <w:tcW w:w="426" w:type="dxa"/>
            <w:vAlign w:val="center"/>
          </w:tcPr>
          <w:p w:rsidR="00E6784A" w:rsidRPr="008C242B" w:rsidRDefault="00E6784A" w:rsidP="00B9034D">
            <w:pPr>
              <w:spacing w:line="340" w:lineRule="exact"/>
              <w:jc w:val="center"/>
              <w:rPr>
                <w:rFonts w:ascii="仿宋_GB2312" w:eastAsia="仿宋_GB2312" w:hAnsiTheme="minorEastAsia"/>
                <w:sz w:val="24"/>
                <w:szCs w:val="24"/>
              </w:rPr>
            </w:pPr>
          </w:p>
        </w:tc>
        <w:tc>
          <w:tcPr>
            <w:tcW w:w="425" w:type="dxa"/>
            <w:vAlign w:val="center"/>
          </w:tcPr>
          <w:p w:rsidR="00E6784A" w:rsidRPr="008C242B" w:rsidRDefault="00E6784A" w:rsidP="00B9034D">
            <w:pPr>
              <w:spacing w:line="340" w:lineRule="exact"/>
              <w:jc w:val="center"/>
              <w:rPr>
                <w:rFonts w:ascii="仿宋_GB2312" w:eastAsia="仿宋_GB2312" w:hAnsiTheme="minorEastAsia"/>
                <w:sz w:val="24"/>
                <w:szCs w:val="24"/>
              </w:rPr>
            </w:pPr>
          </w:p>
        </w:tc>
        <w:tc>
          <w:tcPr>
            <w:tcW w:w="390" w:type="dxa"/>
            <w:vAlign w:val="center"/>
          </w:tcPr>
          <w:p w:rsidR="00E6784A" w:rsidRPr="008C242B" w:rsidRDefault="00E6784A" w:rsidP="00B9034D">
            <w:pPr>
              <w:spacing w:line="340" w:lineRule="exact"/>
              <w:jc w:val="center"/>
              <w:rPr>
                <w:rFonts w:ascii="仿宋_GB2312" w:eastAsia="仿宋_GB2312" w:hAnsiTheme="minorEastAsia"/>
                <w:sz w:val="24"/>
                <w:szCs w:val="24"/>
              </w:rPr>
            </w:pPr>
          </w:p>
        </w:tc>
      </w:tr>
      <w:tr w:rsidR="00E6784A" w:rsidRPr="008C242B" w:rsidTr="007F2340">
        <w:trPr>
          <w:trHeight w:val="341"/>
          <w:jc w:val="center"/>
        </w:trPr>
        <w:tc>
          <w:tcPr>
            <w:tcW w:w="1299" w:type="dxa"/>
            <w:vMerge/>
            <w:vAlign w:val="center"/>
          </w:tcPr>
          <w:p w:rsidR="00E6784A" w:rsidRPr="008C242B" w:rsidRDefault="00E6784A" w:rsidP="007F2340">
            <w:pPr>
              <w:spacing w:line="320" w:lineRule="exact"/>
              <w:jc w:val="center"/>
              <w:rPr>
                <w:rFonts w:ascii="仿宋_GB2312" w:eastAsia="仿宋_GB2312" w:hAnsi="Calibri" w:cs="Times New Roman"/>
                <w:sz w:val="24"/>
                <w:szCs w:val="24"/>
              </w:rPr>
            </w:pPr>
          </w:p>
        </w:tc>
        <w:tc>
          <w:tcPr>
            <w:tcW w:w="1701" w:type="dxa"/>
            <w:vMerge/>
            <w:vAlign w:val="center"/>
          </w:tcPr>
          <w:p w:rsidR="00E6784A" w:rsidRPr="008C242B" w:rsidRDefault="00E6784A" w:rsidP="007F2340">
            <w:pPr>
              <w:spacing w:line="320" w:lineRule="exact"/>
              <w:rPr>
                <w:rFonts w:ascii="仿宋_GB2312" w:eastAsia="仿宋_GB2312" w:hAnsiTheme="minorEastAsia" w:cs="仿宋_GB2312"/>
                <w:sz w:val="24"/>
                <w:szCs w:val="24"/>
              </w:rPr>
            </w:pPr>
          </w:p>
        </w:tc>
        <w:tc>
          <w:tcPr>
            <w:tcW w:w="5811" w:type="dxa"/>
            <w:vAlign w:val="center"/>
          </w:tcPr>
          <w:p w:rsidR="00E6784A" w:rsidRPr="008C242B" w:rsidRDefault="009E5F6A" w:rsidP="007F2340">
            <w:pPr>
              <w:tabs>
                <w:tab w:val="center" w:pos="4153"/>
                <w:tab w:val="right" w:pos="8306"/>
              </w:tabs>
              <w:snapToGrid w:val="0"/>
              <w:spacing w:line="320" w:lineRule="exact"/>
              <w:jc w:val="left"/>
              <w:rPr>
                <w:rFonts w:ascii="仿宋_GB2312" w:eastAsia="仿宋_GB2312" w:hAnsiTheme="minorEastAsia" w:cs="仿宋_GB2312"/>
                <w:sz w:val="24"/>
                <w:szCs w:val="24"/>
              </w:rPr>
            </w:pPr>
            <w:r>
              <w:rPr>
                <w:rFonts w:ascii="仿宋_GB2312" w:eastAsia="仿宋_GB2312" w:hAnsiTheme="minorEastAsia" w:cs="仿宋_GB2312"/>
                <w:sz w:val="24"/>
                <w:szCs w:val="24"/>
              </w:rPr>
              <w:t>21.</w:t>
            </w:r>
            <w:r>
              <w:rPr>
                <w:rFonts w:ascii="仿宋_GB2312" w:eastAsia="仿宋_GB2312" w:hAnsiTheme="minorEastAsia" w:cs="仿宋_GB2312" w:hint="eastAsia"/>
                <w:sz w:val="24"/>
                <w:szCs w:val="24"/>
              </w:rPr>
              <w:t>教学场所、设备器材能满足教学需要（</w:t>
            </w:r>
            <w:r>
              <w:rPr>
                <w:rFonts w:ascii="仿宋_GB2312" w:eastAsia="仿宋_GB2312" w:hAnsiTheme="minorEastAsia" w:cs="仿宋_GB2312"/>
                <w:sz w:val="24"/>
                <w:szCs w:val="24"/>
              </w:rPr>
              <w:t>2</w:t>
            </w:r>
            <w:r>
              <w:rPr>
                <w:rFonts w:ascii="仿宋_GB2312" w:eastAsia="仿宋_GB2312" w:hAnsiTheme="minorEastAsia" w:cs="仿宋_GB2312" w:hint="eastAsia"/>
                <w:sz w:val="24"/>
                <w:szCs w:val="24"/>
              </w:rPr>
              <w:t>分）</w:t>
            </w:r>
          </w:p>
        </w:tc>
        <w:tc>
          <w:tcPr>
            <w:tcW w:w="426" w:type="dxa"/>
            <w:vAlign w:val="center"/>
          </w:tcPr>
          <w:p w:rsidR="00E6784A" w:rsidRPr="008C242B" w:rsidRDefault="00E6784A" w:rsidP="00B9034D">
            <w:pPr>
              <w:spacing w:line="340" w:lineRule="exact"/>
              <w:jc w:val="center"/>
              <w:rPr>
                <w:rFonts w:ascii="仿宋_GB2312" w:eastAsia="仿宋_GB2312" w:hAnsiTheme="minorEastAsia"/>
                <w:sz w:val="24"/>
                <w:szCs w:val="24"/>
              </w:rPr>
            </w:pPr>
          </w:p>
        </w:tc>
        <w:tc>
          <w:tcPr>
            <w:tcW w:w="425" w:type="dxa"/>
            <w:vAlign w:val="center"/>
          </w:tcPr>
          <w:p w:rsidR="00E6784A" w:rsidRPr="008C242B" w:rsidRDefault="00E6784A" w:rsidP="00B9034D">
            <w:pPr>
              <w:spacing w:line="340" w:lineRule="exact"/>
              <w:jc w:val="center"/>
              <w:rPr>
                <w:rFonts w:ascii="仿宋_GB2312" w:eastAsia="仿宋_GB2312" w:hAnsiTheme="minorEastAsia"/>
                <w:sz w:val="24"/>
                <w:szCs w:val="24"/>
              </w:rPr>
            </w:pPr>
          </w:p>
        </w:tc>
        <w:tc>
          <w:tcPr>
            <w:tcW w:w="390" w:type="dxa"/>
            <w:vAlign w:val="center"/>
          </w:tcPr>
          <w:p w:rsidR="00E6784A" w:rsidRPr="008C242B" w:rsidRDefault="00E6784A" w:rsidP="00B9034D">
            <w:pPr>
              <w:spacing w:line="340" w:lineRule="exact"/>
              <w:jc w:val="center"/>
              <w:rPr>
                <w:rFonts w:ascii="仿宋_GB2312" w:eastAsia="仿宋_GB2312" w:hAnsiTheme="minorEastAsia"/>
                <w:sz w:val="24"/>
                <w:szCs w:val="24"/>
              </w:rPr>
            </w:pPr>
          </w:p>
        </w:tc>
      </w:tr>
      <w:tr w:rsidR="00835EDF" w:rsidRPr="00F30FB4" w:rsidTr="00A91DDE">
        <w:trPr>
          <w:trHeight w:val="1784"/>
          <w:jc w:val="center"/>
        </w:trPr>
        <w:tc>
          <w:tcPr>
            <w:tcW w:w="1299" w:type="dxa"/>
            <w:vAlign w:val="center"/>
          </w:tcPr>
          <w:p w:rsidR="00835EDF" w:rsidRPr="008C242B" w:rsidRDefault="009E5F6A" w:rsidP="00851D69">
            <w:pPr>
              <w:spacing w:line="420" w:lineRule="exact"/>
              <w:jc w:val="center"/>
              <w:rPr>
                <w:rFonts w:ascii="仿宋_GB2312" w:eastAsia="仿宋_GB2312"/>
                <w:sz w:val="24"/>
                <w:szCs w:val="24"/>
              </w:rPr>
            </w:pPr>
            <w:r>
              <w:rPr>
                <w:rFonts w:ascii="仿宋_GB2312" w:eastAsia="仿宋_GB2312" w:hint="eastAsia"/>
                <w:sz w:val="24"/>
                <w:szCs w:val="24"/>
              </w:rPr>
              <w:t>论证结论和改进建议</w:t>
            </w:r>
          </w:p>
        </w:tc>
        <w:tc>
          <w:tcPr>
            <w:tcW w:w="8753" w:type="dxa"/>
            <w:gridSpan w:val="5"/>
            <w:vAlign w:val="center"/>
          </w:tcPr>
          <w:p w:rsidR="00217A26" w:rsidRPr="008C242B" w:rsidRDefault="00217A26" w:rsidP="00217A26">
            <w:pPr>
              <w:keepNext/>
              <w:keepLines/>
              <w:spacing w:before="340" w:after="330" w:line="340" w:lineRule="exact"/>
              <w:jc w:val="left"/>
              <w:rPr>
                <w:rFonts w:ascii="仿宋_GB2312" w:eastAsia="仿宋_GB2312" w:hAnsiTheme="minorEastAsia"/>
                <w:sz w:val="24"/>
                <w:szCs w:val="24"/>
              </w:rPr>
            </w:pPr>
          </w:p>
          <w:p w:rsidR="00716B32" w:rsidRPr="008C242B" w:rsidRDefault="00716B32" w:rsidP="00716B32">
            <w:pPr>
              <w:keepNext/>
              <w:keepLines/>
              <w:spacing w:before="340" w:after="330" w:line="340" w:lineRule="exact"/>
              <w:jc w:val="left"/>
              <w:rPr>
                <w:rFonts w:ascii="仿宋_GB2312" w:eastAsia="仿宋_GB2312" w:hAnsiTheme="minorEastAsia"/>
                <w:sz w:val="24"/>
                <w:szCs w:val="24"/>
              </w:rPr>
            </w:pPr>
          </w:p>
          <w:p w:rsidR="00217A26" w:rsidRPr="00716B32" w:rsidRDefault="009E5F6A" w:rsidP="00223B99">
            <w:pPr>
              <w:spacing w:line="340" w:lineRule="exact"/>
              <w:jc w:val="left"/>
              <w:rPr>
                <w:rFonts w:ascii="仿宋_GB2312" w:eastAsia="仿宋_GB2312" w:hAnsiTheme="minorEastAsia"/>
                <w:b/>
                <w:sz w:val="24"/>
                <w:szCs w:val="24"/>
              </w:rPr>
            </w:pPr>
            <w:r>
              <w:rPr>
                <w:rFonts w:ascii="仿宋_GB2312" w:eastAsia="仿宋_GB2312" w:hAnsiTheme="minorEastAsia"/>
                <w:b/>
                <w:sz w:val="24"/>
                <w:szCs w:val="24"/>
              </w:rPr>
              <w:t>注</w:t>
            </w:r>
            <w:r w:rsidR="00223B99">
              <w:rPr>
                <w:rFonts w:ascii="仿宋_GB2312" w:eastAsia="仿宋_GB2312" w:hAnsiTheme="minorEastAsia" w:hint="eastAsia"/>
                <w:b/>
                <w:sz w:val="24"/>
                <w:szCs w:val="24"/>
              </w:rPr>
              <w:t>：</w:t>
            </w:r>
            <w:r>
              <w:rPr>
                <w:rFonts w:ascii="仿宋_GB2312" w:eastAsia="仿宋_GB2312" w:hAnsiTheme="minorEastAsia"/>
                <w:b/>
                <w:sz w:val="24"/>
                <w:szCs w:val="24"/>
              </w:rPr>
              <w:t>各</w:t>
            </w:r>
            <w:r>
              <w:rPr>
                <w:rFonts w:ascii="仿宋_GB2312" w:eastAsia="仿宋_GB2312" w:hAnsiTheme="minorEastAsia" w:hint="eastAsia"/>
                <w:b/>
                <w:sz w:val="24"/>
                <w:szCs w:val="24"/>
              </w:rPr>
              <w:t>要点</w:t>
            </w:r>
            <w:r>
              <w:rPr>
                <w:rFonts w:ascii="仿宋_GB2312" w:eastAsia="仿宋_GB2312" w:hAnsiTheme="minorEastAsia"/>
                <w:b/>
                <w:sz w:val="24"/>
                <w:szCs w:val="24"/>
              </w:rPr>
              <w:t>等级权重A=*1.0</w:t>
            </w:r>
            <w:r>
              <w:rPr>
                <w:rFonts w:ascii="仿宋_GB2312" w:eastAsia="仿宋_GB2312" w:hAnsiTheme="minorEastAsia" w:hint="eastAsia"/>
                <w:b/>
                <w:sz w:val="24"/>
                <w:szCs w:val="24"/>
              </w:rPr>
              <w:t>，</w:t>
            </w:r>
            <w:r>
              <w:rPr>
                <w:rFonts w:ascii="仿宋_GB2312" w:eastAsia="仿宋_GB2312" w:hAnsiTheme="minorEastAsia"/>
                <w:b/>
                <w:sz w:val="24"/>
                <w:szCs w:val="24"/>
              </w:rPr>
              <w:t>B=*0.8</w:t>
            </w:r>
            <w:r>
              <w:rPr>
                <w:rFonts w:ascii="仿宋_GB2312" w:eastAsia="仿宋_GB2312" w:hAnsiTheme="minorEastAsia" w:hint="eastAsia"/>
                <w:b/>
                <w:sz w:val="24"/>
                <w:szCs w:val="24"/>
              </w:rPr>
              <w:t>，</w:t>
            </w:r>
            <w:r>
              <w:rPr>
                <w:rFonts w:ascii="仿宋_GB2312" w:eastAsia="仿宋_GB2312" w:hAnsiTheme="minorEastAsia"/>
                <w:b/>
                <w:sz w:val="24"/>
                <w:szCs w:val="24"/>
              </w:rPr>
              <w:t>C=*0.6</w:t>
            </w:r>
            <w:r>
              <w:rPr>
                <w:rFonts w:ascii="仿宋_GB2312" w:eastAsia="仿宋_GB2312" w:hAnsiTheme="minorEastAsia" w:hint="eastAsia"/>
                <w:b/>
                <w:sz w:val="24"/>
                <w:szCs w:val="24"/>
              </w:rPr>
              <w:t>，总分低于</w:t>
            </w:r>
            <w:r>
              <w:rPr>
                <w:rFonts w:ascii="仿宋_GB2312" w:eastAsia="仿宋_GB2312" w:hAnsiTheme="minorEastAsia"/>
                <w:b/>
                <w:sz w:val="24"/>
                <w:szCs w:val="24"/>
              </w:rPr>
              <w:t>90为不通过。</w:t>
            </w:r>
            <w:bookmarkStart w:id="0" w:name="_GoBack"/>
            <w:bookmarkEnd w:id="0"/>
          </w:p>
        </w:tc>
      </w:tr>
    </w:tbl>
    <w:p w:rsidR="00547A34" w:rsidRDefault="00B63DBF" w:rsidP="005B70A0">
      <w:pPr>
        <w:spacing w:line="360" w:lineRule="auto"/>
        <w:rPr>
          <w:rFonts w:ascii="仿宋_GB2312" w:eastAsia="仿宋_GB2312"/>
          <w:sz w:val="28"/>
          <w:szCs w:val="28"/>
        </w:rPr>
      </w:pPr>
      <w:r w:rsidRPr="00296025">
        <w:rPr>
          <w:rFonts w:ascii="仿宋_GB2312" w:eastAsia="仿宋_GB2312" w:hint="eastAsia"/>
          <w:sz w:val="28"/>
          <w:szCs w:val="28"/>
        </w:rPr>
        <w:t>专业负责人签字：</w:t>
      </w:r>
      <w:r w:rsidR="007F2340">
        <w:rPr>
          <w:rFonts w:ascii="仿宋_GB2312" w:eastAsia="仿宋_GB2312" w:hint="eastAsia"/>
          <w:sz w:val="28"/>
          <w:szCs w:val="28"/>
        </w:rPr>
        <w:t xml:space="preserve">                         </w:t>
      </w:r>
      <w:r w:rsidRPr="00296025">
        <w:rPr>
          <w:rFonts w:ascii="仿宋_GB2312" w:eastAsia="仿宋_GB2312" w:hint="eastAsia"/>
          <w:sz w:val="28"/>
          <w:szCs w:val="28"/>
        </w:rPr>
        <w:t>日期：</w:t>
      </w:r>
    </w:p>
    <w:p w:rsidR="005B70A0" w:rsidRPr="00296025" w:rsidRDefault="005B70A0" w:rsidP="005B70A0">
      <w:pPr>
        <w:spacing w:line="360" w:lineRule="auto"/>
        <w:rPr>
          <w:rFonts w:ascii="仿宋_GB2312" w:eastAsia="仿宋_GB2312"/>
          <w:sz w:val="28"/>
          <w:szCs w:val="28"/>
        </w:rPr>
      </w:pPr>
    </w:p>
    <w:p w:rsidR="00792648" w:rsidRDefault="00792648" w:rsidP="00792648">
      <w:pPr>
        <w:spacing w:line="520" w:lineRule="exact"/>
        <w:jc w:val="center"/>
        <w:rPr>
          <w:rFonts w:ascii="黑体" w:eastAsia="黑体" w:cs="仿宋_GB2312"/>
          <w:sz w:val="44"/>
          <w:szCs w:val="44"/>
        </w:rPr>
      </w:pPr>
      <w:r>
        <w:rPr>
          <w:rFonts w:ascii="黑体" w:eastAsia="黑体" w:cs="仿宋_GB2312" w:hint="eastAsia"/>
          <w:sz w:val="44"/>
          <w:szCs w:val="44"/>
        </w:rPr>
        <w:t>课程分析要点与要求</w:t>
      </w:r>
    </w:p>
    <w:p w:rsidR="00792648" w:rsidRDefault="00792648" w:rsidP="00792648">
      <w:pPr>
        <w:spacing w:line="520" w:lineRule="exact"/>
        <w:ind w:firstLineChars="200" w:firstLine="643"/>
        <w:rPr>
          <w:rFonts w:ascii="仿宋_GB2312" w:eastAsia="仿宋_GB2312" w:cs="仿宋_GB2312"/>
          <w:b/>
          <w:bCs/>
          <w:sz w:val="32"/>
          <w:szCs w:val="32"/>
        </w:rPr>
      </w:pPr>
    </w:p>
    <w:p w:rsidR="00792648" w:rsidRDefault="00792648" w:rsidP="00223B99">
      <w:pPr>
        <w:spacing w:beforeLines="50" w:afterLines="30" w:line="52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课程分析主要从课程定位、教学目标、教学内容、教学方法、考核评价、教学资源等方面进行解析。课程要掌握课程所属专业的培养目标和人才培养基本要求，课程在专业人才培养中的地位和作用，课程与培养方案中其他课程的前修后续关系。课程分析要点与要求如下：</w:t>
      </w:r>
    </w:p>
    <w:p w:rsidR="00792648" w:rsidRDefault="00792648" w:rsidP="00792648">
      <w:pPr>
        <w:spacing w:line="52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1.课程定位</w:t>
      </w:r>
    </w:p>
    <w:p w:rsidR="00792648" w:rsidRDefault="00792648" w:rsidP="00792648">
      <w:pPr>
        <w:spacing w:line="52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分析课程在专业人才培养中的地位和作用,服务专业人才培养目标和学生个性化发展的需求。</w:t>
      </w:r>
    </w:p>
    <w:p w:rsidR="00792648" w:rsidRDefault="00792648" w:rsidP="00792648">
      <w:pPr>
        <w:spacing w:line="52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2.教学目标</w:t>
      </w:r>
    </w:p>
    <w:p w:rsidR="00792648" w:rsidRDefault="00792648" w:rsidP="00792648">
      <w:pPr>
        <w:spacing w:line="52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阐释课程教学理念及课程所要实现的知识、能力、素质目标。</w:t>
      </w:r>
    </w:p>
    <w:p w:rsidR="00792648" w:rsidRDefault="00792648" w:rsidP="00792648">
      <w:pPr>
        <w:spacing w:line="52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3.学情分析</w:t>
      </w:r>
    </w:p>
    <w:p w:rsidR="00792648" w:rsidRDefault="00792648" w:rsidP="00792648">
      <w:pPr>
        <w:spacing w:line="52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分析课程在专业课程体系中的前修后续关系，阐明如何针对学生的学习基础，有针对性的进行教学设计。</w:t>
      </w:r>
    </w:p>
    <w:p w:rsidR="00792648" w:rsidRDefault="00792648" w:rsidP="00792648">
      <w:pPr>
        <w:spacing w:line="52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4.课程内容</w:t>
      </w:r>
    </w:p>
    <w:p w:rsidR="00792648" w:rsidRDefault="00792648" w:rsidP="00792648">
      <w:pPr>
        <w:spacing w:line="52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各课程应根据课程教学目标、学情分析等,阐明课程内容安排，着重分析教学重点难点及教学内容是否融入本学科领域的最新科技成果、整合优秀教改成果、体现新时期经济社会发展对人才培养提出的新要求。</w:t>
      </w:r>
    </w:p>
    <w:p w:rsidR="00792648" w:rsidRDefault="00792648" w:rsidP="00792648">
      <w:pPr>
        <w:spacing w:line="52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教学重点是依据教学目标，在对教材进行科学分析的基础上确定的最基本、最核心的教学内容。教学难点是指学生不易理解的知识，或不易掌握的技能技巧。</w:t>
      </w:r>
    </w:p>
    <w:p w:rsidR="00792648" w:rsidRDefault="00792648" w:rsidP="00792648">
      <w:pPr>
        <w:spacing w:line="52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5.教学方法与手段</w:t>
      </w:r>
    </w:p>
    <w:p w:rsidR="00792648" w:rsidRDefault="00792648" w:rsidP="00792648">
      <w:pPr>
        <w:spacing w:line="52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阐明课程的教学方法与手段及如何开展教学方法改革。</w:t>
      </w:r>
    </w:p>
    <w:p w:rsidR="00792648" w:rsidRDefault="00792648" w:rsidP="00792648">
      <w:pPr>
        <w:spacing w:line="52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lastRenderedPageBreak/>
        <w:t>教学方法是教师和学生在教学过程中为了实现教学目标,完成教学任务而采取的方式、办法与途径,包括教师教的方法、学生学的方法以及两者之间的协调与统一。教学手段是开展教与学时使用的工具、媒体或设备。</w:t>
      </w:r>
    </w:p>
    <w:p w:rsidR="00792648" w:rsidRDefault="00792648" w:rsidP="00792648">
      <w:pPr>
        <w:spacing w:line="52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6.课程考核</w:t>
      </w:r>
    </w:p>
    <w:p w:rsidR="00792648" w:rsidRDefault="00792648" w:rsidP="00792648">
      <w:pPr>
        <w:spacing w:line="52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阐明课程采取的考核方式（包括如何开展终结性评价、形成性评价）及如何开展考核方式改革。</w:t>
      </w:r>
    </w:p>
    <w:p w:rsidR="00792648" w:rsidRDefault="00792648" w:rsidP="00792648">
      <w:pPr>
        <w:spacing w:line="52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7.教学评价与反馈</w:t>
      </w:r>
    </w:p>
    <w:p w:rsidR="00792648" w:rsidRDefault="00792648" w:rsidP="00792648">
      <w:pPr>
        <w:spacing w:line="52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阐明课程根据教学目标和教学要求建立的教学评价体系,对课程设计、教学实施、教学效果以及学生学习等进行的多维度的评价,为课程实施与管理提供的信息反馈及反馈结果的应用情况。</w:t>
      </w:r>
    </w:p>
    <w:p w:rsidR="00792648" w:rsidRDefault="00792648" w:rsidP="00792648">
      <w:pPr>
        <w:spacing w:line="52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8.</w:t>
      </w:r>
      <w:r w:rsidR="005C7EE1">
        <w:rPr>
          <w:rFonts w:ascii="仿宋_GB2312" w:eastAsia="仿宋_GB2312" w:cs="仿宋_GB2312" w:hint="eastAsia"/>
          <w:b/>
          <w:sz w:val="32"/>
          <w:szCs w:val="32"/>
        </w:rPr>
        <w:t>教材情况</w:t>
      </w:r>
    </w:p>
    <w:p w:rsidR="005C7EE1" w:rsidRPr="005C7EE1" w:rsidRDefault="005C7EE1" w:rsidP="005C7EE1">
      <w:pPr>
        <w:spacing w:line="52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教材和参考书的选用与专业培养要求相适应，满足教学内容需要。</w:t>
      </w:r>
    </w:p>
    <w:p w:rsidR="00792648" w:rsidRDefault="00792648" w:rsidP="00792648">
      <w:pPr>
        <w:spacing w:line="52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9.教学资源</w:t>
      </w:r>
    </w:p>
    <w:p w:rsidR="00792648" w:rsidRDefault="005C7EE1" w:rsidP="005C7EE1">
      <w:pPr>
        <w:spacing w:line="52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教师队伍数量与结构，</w:t>
      </w:r>
      <w:r w:rsidR="00792648">
        <w:rPr>
          <w:rFonts w:ascii="仿宋_GB2312" w:eastAsia="仿宋_GB2312" w:cs="仿宋_GB2312" w:hint="eastAsia"/>
          <w:sz w:val="32"/>
          <w:szCs w:val="32"/>
        </w:rPr>
        <w:t>课程资源、实践教学平台情况。</w:t>
      </w:r>
    </w:p>
    <w:p w:rsidR="00792648" w:rsidRDefault="00792648" w:rsidP="00792648">
      <w:pPr>
        <w:spacing w:line="520" w:lineRule="exact"/>
        <w:ind w:firstLineChars="200" w:firstLine="640"/>
        <w:rPr>
          <w:rFonts w:ascii="仿宋_GB2312" w:eastAsia="仿宋_GB2312" w:cs="仿宋_GB2312"/>
          <w:sz w:val="32"/>
          <w:szCs w:val="32"/>
        </w:rPr>
      </w:pPr>
    </w:p>
    <w:p w:rsidR="00792648" w:rsidRDefault="00792648" w:rsidP="00223B99">
      <w:pPr>
        <w:spacing w:beforeLines="50" w:afterLines="30" w:line="52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注：课程分析析内容应包含但不限以上要点，逻辑结构可自行确定，体现特色。</w:t>
      </w:r>
    </w:p>
    <w:p w:rsidR="00792648" w:rsidRPr="00792648" w:rsidRDefault="00792648" w:rsidP="00792648">
      <w:pPr>
        <w:spacing w:line="360" w:lineRule="auto"/>
        <w:ind w:firstLineChars="1650" w:firstLine="6600"/>
        <w:rPr>
          <w:rFonts w:ascii="黑体" w:eastAsia="黑体"/>
          <w:sz w:val="40"/>
          <w:szCs w:val="32"/>
        </w:rPr>
      </w:pPr>
    </w:p>
    <w:sectPr w:rsidR="00792648" w:rsidRPr="00792648" w:rsidSect="007F2340">
      <w:pgSz w:w="11906" w:h="16838"/>
      <w:pgMar w:top="1134"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7DB9" w:rsidRDefault="002A7DB9" w:rsidP="00CE72A1">
      <w:r>
        <w:separator/>
      </w:r>
    </w:p>
  </w:endnote>
  <w:endnote w:type="continuationSeparator" w:id="1">
    <w:p w:rsidR="002A7DB9" w:rsidRDefault="002A7DB9" w:rsidP="00CE72A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7DB9" w:rsidRDefault="002A7DB9" w:rsidP="00CE72A1">
      <w:r>
        <w:separator/>
      </w:r>
    </w:p>
  </w:footnote>
  <w:footnote w:type="continuationSeparator" w:id="1">
    <w:p w:rsidR="002A7DB9" w:rsidRDefault="002A7DB9" w:rsidP="00CE72A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47A34"/>
    <w:rsid w:val="00004733"/>
    <w:rsid w:val="0000675B"/>
    <w:rsid w:val="00007295"/>
    <w:rsid w:val="000127B7"/>
    <w:rsid w:val="00031429"/>
    <w:rsid w:val="00032964"/>
    <w:rsid w:val="00034083"/>
    <w:rsid w:val="00042730"/>
    <w:rsid w:val="00044A24"/>
    <w:rsid w:val="00047DD6"/>
    <w:rsid w:val="00060106"/>
    <w:rsid w:val="0008095B"/>
    <w:rsid w:val="000A244C"/>
    <w:rsid w:val="000A75AA"/>
    <w:rsid w:val="000B3584"/>
    <w:rsid w:val="000B3E72"/>
    <w:rsid w:val="000C35DE"/>
    <w:rsid w:val="000C4D62"/>
    <w:rsid w:val="000E5979"/>
    <w:rsid w:val="000F75AE"/>
    <w:rsid w:val="00124752"/>
    <w:rsid w:val="001319F3"/>
    <w:rsid w:val="00141D95"/>
    <w:rsid w:val="00167F52"/>
    <w:rsid w:val="00170122"/>
    <w:rsid w:val="0017215B"/>
    <w:rsid w:val="0017720E"/>
    <w:rsid w:val="00180879"/>
    <w:rsid w:val="0018108B"/>
    <w:rsid w:val="001A21D3"/>
    <w:rsid w:val="001A59B0"/>
    <w:rsid w:val="001C0C7F"/>
    <w:rsid w:val="001C1F2D"/>
    <w:rsid w:val="001D50EE"/>
    <w:rsid w:val="001D74D8"/>
    <w:rsid w:val="001D7C48"/>
    <w:rsid w:val="001E389C"/>
    <w:rsid w:val="00204525"/>
    <w:rsid w:val="00206A0A"/>
    <w:rsid w:val="0021732B"/>
    <w:rsid w:val="00217A26"/>
    <w:rsid w:val="002208D4"/>
    <w:rsid w:val="00222D46"/>
    <w:rsid w:val="00223B99"/>
    <w:rsid w:val="00223E63"/>
    <w:rsid w:val="00223EAE"/>
    <w:rsid w:val="00225103"/>
    <w:rsid w:val="00226F57"/>
    <w:rsid w:val="00233CD1"/>
    <w:rsid w:val="00246999"/>
    <w:rsid w:val="002629DD"/>
    <w:rsid w:val="00287BA2"/>
    <w:rsid w:val="002905A3"/>
    <w:rsid w:val="00292B40"/>
    <w:rsid w:val="0029368D"/>
    <w:rsid w:val="00296025"/>
    <w:rsid w:val="002A10B9"/>
    <w:rsid w:val="002A7DB9"/>
    <w:rsid w:val="002B2A50"/>
    <w:rsid w:val="002B6B4B"/>
    <w:rsid w:val="002C49AF"/>
    <w:rsid w:val="002C66AE"/>
    <w:rsid w:val="002D1209"/>
    <w:rsid w:val="002D1655"/>
    <w:rsid w:val="002E1F0E"/>
    <w:rsid w:val="002F2133"/>
    <w:rsid w:val="002F2FB2"/>
    <w:rsid w:val="00302085"/>
    <w:rsid w:val="003022E0"/>
    <w:rsid w:val="00311CDF"/>
    <w:rsid w:val="00321F8C"/>
    <w:rsid w:val="00326DC7"/>
    <w:rsid w:val="003569EE"/>
    <w:rsid w:val="00366FD8"/>
    <w:rsid w:val="00367310"/>
    <w:rsid w:val="00376A6E"/>
    <w:rsid w:val="00381B11"/>
    <w:rsid w:val="003843D0"/>
    <w:rsid w:val="003973AD"/>
    <w:rsid w:val="003B2B02"/>
    <w:rsid w:val="003B4FBF"/>
    <w:rsid w:val="003B776A"/>
    <w:rsid w:val="003C055E"/>
    <w:rsid w:val="003C1F9B"/>
    <w:rsid w:val="003C453C"/>
    <w:rsid w:val="003D70D3"/>
    <w:rsid w:val="003E69DB"/>
    <w:rsid w:val="004066E0"/>
    <w:rsid w:val="0041095F"/>
    <w:rsid w:val="00410BA2"/>
    <w:rsid w:val="004155CB"/>
    <w:rsid w:val="004163B3"/>
    <w:rsid w:val="004352F6"/>
    <w:rsid w:val="004374B9"/>
    <w:rsid w:val="0044241D"/>
    <w:rsid w:val="00467A48"/>
    <w:rsid w:val="004725F2"/>
    <w:rsid w:val="00484DA8"/>
    <w:rsid w:val="00484FC3"/>
    <w:rsid w:val="004A1C38"/>
    <w:rsid w:val="004A6F55"/>
    <w:rsid w:val="004A7414"/>
    <w:rsid w:val="004B213A"/>
    <w:rsid w:val="004C1F8B"/>
    <w:rsid w:val="004D0036"/>
    <w:rsid w:val="004D2B88"/>
    <w:rsid w:val="004E510F"/>
    <w:rsid w:val="004E7894"/>
    <w:rsid w:val="004F78AF"/>
    <w:rsid w:val="00507785"/>
    <w:rsid w:val="00512A6E"/>
    <w:rsid w:val="00513BBE"/>
    <w:rsid w:val="00517BF1"/>
    <w:rsid w:val="00520284"/>
    <w:rsid w:val="005324E7"/>
    <w:rsid w:val="00541C8D"/>
    <w:rsid w:val="0054507A"/>
    <w:rsid w:val="00547A34"/>
    <w:rsid w:val="005527DF"/>
    <w:rsid w:val="0056150D"/>
    <w:rsid w:val="00563657"/>
    <w:rsid w:val="0058344F"/>
    <w:rsid w:val="0058468E"/>
    <w:rsid w:val="0058535E"/>
    <w:rsid w:val="0058675A"/>
    <w:rsid w:val="00594BF1"/>
    <w:rsid w:val="005A5398"/>
    <w:rsid w:val="005A7DFA"/>
    <w:rsid w:val="005A7E2C"/>
    <w:rsid w:val="005B14E0"/>
    <w:rsid w:val="005B70A0"/>
    <w:rsid w:val="005C7EE1"/>
    <w:rsid w:val="005D3F5D"/>
    <w:rsid w:val="005E2B9B"/>
    <w:rsid w:val="005E2BA2"/>
    <w:rsid w:val="005F4938"/>
    <w:rsid w:val="005F6104"/>
    <w:rsid w:val="00614E52"/>
    <w:rsid w:val="00637021"/>
    <w:rsid w:val="00645951"/>
    <w:rsid w:val="006465ED"/>
    <w:rsid w:val="0065145E"/>
    <w:rsid w:val="00654536"/>
    <w:rsid w:val="00673F98"/>
    <w:rsid w:val="006920AE"/>
    <w:rsid w:val="006A5317"/>
    <w:rsid w:val="006C0CFB"/>
    <w:rsid w:val="006D0C72"/>
    <w:rsid w:val="006D2D60"/>
    <w:rsid w:val="006D6107"/>
    <w:rsid w:val="006E3B4E"/>
    <w:rsid w:val="006E67A9"/>
    <w:rsid w:val="006F26FE"/>
    <w:rsid w:val="006F5EE6"/>
    <w:rsid w:val="00704248"/>
    <w:rsid w:val="0071608F"/>
    <w:rsid w:val="00716B32"/>
    <w:rsid w:val="007474EA"/>
    <w:rsid w:val="00766CE5"/>
    <w:rsid w:val="007672AD"/>
    <w:rsid w:val="00775A7D"/>
    <w:rsid w:val="00787E99"/>
    <w:rsid w:val="00791DA7"/>
    <w:rsid w:val="00792648"/>
    <w:rsid w:val="0079348C"/>
    <w:rsid w:val="00795779"/>
    <w:rsid w:val="007979CB"/>
    <w:rsid w:val="007C1A73"/>
    <w:rsid w:val="007C5CBF"/>
    <w:rsid w:val="007C74AD"/>
    <w:rsid w:val="007D3861"/>
    <w:rsid w:val="007D5CAB"/>
    <w:rsid w:val="007E2B87"/>
    <w:rsid w:val="007E4165"/>
    <w:rsid w:val="007F2340"/>
    <w:rsid w:val="007F3220"/>
    <w:rsid w:val="007F3CEB"/>
    <w:rsid w:val="008111F0"/>
    <w:rsid w:val="008262F6"/>
    <w:rsid w:val="00835EDF"/>
    <w:rsid w:val="00844E19"/>
    <w:rsid w:val="00851D69"/>
    <w:rsid w:val="00876E4F"/>
    <w:rsid w:val="00881BE7"/>
    <w:rsid w:val="00885F1D"/>
    <w:rsid w:val="00893995"/>
    <w:rsid w:val="008A29FA"/>
    <w:rsid w:val="008A3175"/>
    <w:rsid w:val="008A48C6"/>
    <w:rsid w:val="008A48E6"/>
    <w:rsid w:val="008A7B06"/>
    <w:rsid w:val="008B1FA2"/>
    <w:rsid w:val="008B30AF"/>
    <w:rsid w:val="008C0D35"/>
    <w:rsid w:val="008C242B"/>
    <w:rsid w:val="008C4705"/>
    <w:rsid w:val="008E0458"/>
    <w:rsid w:val="008E2E3B"/>
    <w:rsid w:val="008E541B"/>
    <w:rsid w:val="008F6C04"/>
    <w:rsid w:val="008F73EE"/>
    <w:rsid w:val="00903E98"/>
    <w:rsid w:val="009100CD"/>
    <w:rsid w:val="00922777"/>
    <w:rsid w:val="00922DCF"/>
    <w:rsid w:val="00932862"/>
    <w:rsid w:val="00942F45"/>
    <w:rsid w:val="0096189E"/>
    <w:rsid w:val="0096625C"/>
    <w:rsid w:val="009843BE"/>
    <w:rsid w:val="009B0C4D"/>
    <w:rsid w:val="009B239E"/>
    <w:rsid w:val="009B47E9"/>
    <w:rsid w:val="009C203F"/>
    <w:rsid w:val="009C3672"/>
    <w:rsid w:val="009E5F6A"/>
    <w:rsid w:val="009F129E"/>
    <w:rsid w:val="009F2A00"/>
    <w:rsid w:val="00A003CA"/>
    <w:rsid w:val="00A03174"/>
    <w:rsid w:val="00A14A76"/>
    <w:rsid w:val="00A2034F"/>
    <w:rsid w:val="00A24474"/>
    <w:rsid w:val="00A25067"/>
    <w:rsid w:val="00A267DC"/>
    <w:rsid w:val="00A343D0"/>
    <w:rsid w:val="00A47D33"/>
    <w:rsid w:val="00A50A72"/>
    <w:rsid w:val="00A52514"/>
    <w:rsid w:val="00A71461"/>
    <w:rsid w:val="00A76EE9"/>
    <w:rsid w:val="00A81FFC"/>
    <w:rsid w:val="00A91DDE"/>
    <w:rsid w:val="00A95003"/>
    <w:rsid w:val="00AA064C"/>
    <w:rsid w:val="00AA2E51"/>
    <w:rsid w:val="00AC5073"/>
    <w:rsid w:val="00AF757A"/>
    <w:rsid w:val="00AF7A16"/>
    <w:rsid w:val="00B006D5"/>
    <w:rsid w:val="00B016C1"/>
    <w:rsid w:val="00B23900"/>
    <w:rsid w:val="00B24055"/>
    <w:rsid w:val="00B3245E"/>
    <w:rsid w:val="00B42C8E"/>
    <w:rsid w:val="00B441D0"/>
    <w:rsid w:val="00B559AB"/>
    <w:rsid w:val="00B56492"/>
    <w:rsid w:val="00B6184A"/>
    <w:rsid w:val="00B6243B"/>
    <w:rsid w:val="00B63DBF"/>
    <w:rsid w:val="00B71B61"/>
    <w:rsid w:val="00B73164"/>
    <w:rsid w:val="00B9034D"/>
    <w:rsid w:val="00B90862"/>
    <w:rsid w:val="00B9326C"/>
    <w:rsid w:val="00BA704B"/>
    <w:rsid w:val="00BD2510"/>
    <w:rsid w:val="00C071B4"/>
    <w:rsid w:val="00C130B3"/>
    <w:rsid w:val="00C139FC"/>
    <w:rsid w:val="00C2143C"/>
    <w:rsid w:val="00C35864"/>
    <w:rsid w:val="00C43A25"/>
    <w:rsid w:val="00C449DB"/>
    <w:rsid w:val="00C56A21"/>
    <w:rsid w:val="00C83452"/>
    <w:rsid w:val="00C86E4A"/>
    <w:rsid w:val="00C87DD3"/>
    <w:rsid w:val="00C90412"/>
    <w:rsid w:val="00C91C92"/>
    <w:rsid w:val="00C97B41"/>
    <w:rsid w:val="00CB3B05"/>
    <w:rsid w:val="00CC3880"/>
    <w:rsid w:val="00CD751B"/>
    <w:rsid w:val="00CD78B1"/>
    <w:rsid w:val="00CE72A1"/>
    <w:rsid w:val="00CF07AA"/>
    <w:rsid w:val="00CF0AAC"/>
    <w:rsid w:val="00D003CF"/>
    <w:rsid w:val="00D12D0C"/>
    <w:rsid w:val="00D31453"/>
    <w:rsid w:val="00D40039"/>
    <w:rsid w:val="00D42718"/>
    <w:rsid w:val="00D42C09"/>
    <w:rsid w:val="00D46135"/>
    <w:rsid w:val="00D4633B"/>
    <w:rsid w:val="00D50E97"/>
    <w:rsid w:val="00D559A9"/>
    <w:rsid w:val="00D56639"/>
    <w:rsid w:val="00D64DBC"/>
    <w:rsid w:val="00D71071"/>
    <w:rsid w:val="00D74629"/>
    <w:rsid w:val="00D85F42"/>
    <w:rsid w:val="00DC5328"/>
    <w:rsid w:val="00DC5BE2"/>
    <w:rsid w:val="00DE6AD1"/>
    <w:rsid w:val="00DF0108"/>
    <w:rsid w:val="00DF771A"/>
    <w:rsid w:val="00E115A6"/>
    <w:rsid w:val="00E178B9"/>
    <w:rsid w:val="00E31C92"/>
    <w:rsid w:val="00E3744D"/>
    <w:rsid w:val="00E4051C"/>
    <w:rsid w:val="00E4187E"/>
    <w:rsid w:val="00E43630"/>
    <w:rsid w:val="00E6784A"/>
    <w:rsid w:val="00E710EB"/>
    <w:rsid w:val="00E75F1B"/>
    <w:rsid w:val="00E962F2"/>
    <w:rsid w:val="00EB5A47"/>
    <w:rsid w:val="00EB6694"/>
    <w:rsid w:val="00ED3BAF"/>
    <w:rsid w:val="00ED42F8"/>
    <w:rsid w:val="00ED4C73"/>
    <w:rsid w:val="00EE2F3A"/>
    <w:rsid w:val="00EE7DBC"/>
    <w:rsid w:val="00EF05A4"/>
    <w:rsid w:val="00EF340A"/>
    <w:rsid w:val="00EF3CD7"/>
    <w:rsid w:val="00F06DB5"/>
    <w:rsid w:val="00F17806"/>
    <w:rsid w:val="00F30FB4"/>
    <w:rsid w:val="00F4462C"/>
    <w:rsid w:val="00F52F46"/>
    <w:rsid w:val="00F56399"/>
    <w:rsid w:val="00F71956"/>
    <w:rsid w:val="00F93765"/>
    <w:rsid w:val="00FC1BFB"/>
    <w:rsid w:val="00FC5D2C"/>
    <w:rsid w:val="00FE45F1"/>
    <w:rsid w:val="00FF1A3A"/>
    <w:rsid w:val="00FF2340"/>
    <w:rsid w:val="00FF3167"/>
    <w:rsid w:val="00FF54F7"/>
    <w:rsid w:val="00FF6E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F2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47A3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CE72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E72A1"/>
    <w:rPr>
      <w:sz w:val="18"/>
      <w:szCs w:val="18"/>
    </w:rPr>
  </w:style>
  <w:style w:type="paragraph" w:styleId="a5">
    <w:name w:val="footer"/>
    <w:basedOn w:val="a"/>
    <w:link w:val="Char0"/>
    <w:uiPriority w:val="99"/>
    <w:unhideWhenUsed/>
    <w:rsid w:val="00CE72A1"/>
    <w:pPr>
      <w:tabs>
        <w:tab w:val="center" w:pos="4153"/>
        <w:tab w:val="right" w:pos="8306"/>
      </w:tabs>
      <w:snapToGrid w:val="0"/>
      <w:jc w:val="left"/>
    </w:pPr>
    <w:rPr>
      <w:sz w:val="18"/>
      <w:szCs w:val="18"/>
    </w:rPr>
  </w:style>
  <w:style w:type="character" w:customStyle="1" w:styleId="Char0">
    <w:name w:val="页脚 Char"/>
    <w:basedOn w:val="a0"/>
    <w:link w:val="a5"/>
    <w:uiPriority w:val="99"/>
    <w:rsid w:val="00CE72A1"/>
    <w:rPr>
      <w:sz w:val="18"/>
      <w:szCs w:val="18"/>
    </w:rPr>
  </w:style>
  <w:style w:type="paragraph" w:styleId="a6">
    <w:name w:val="Balloon Text"/>
    <w:basedOn w:val="a"/>
    <w:link w:val="Char1"/>
    <w:uiPriority w:val="99"/>
    <w:semiHidden/>
    <w:unhideWhenUsed/>
    <w:rsid w:val="00246999"/>
    <w:rPr>
      <w:sz w:val="18"/>
      <w:szCs w:val="18"/>
    </w:rPr>
  </w:style>
  <w:style w:type="character" w:customStyle="1" w:styleId="Char1">
    <w:name w:val="批注框文本 Char"/>
    <w:basedOn w:val="a0"/>
    <w:link w:val="a6"/>
    <w:uiPriority w:val="99"/>
    <w:semiHidden/>
    <w:rsid w:val="00246999"/>
    <w:rPr>
      <w:sz w:val="18"/>
      <w:szCs w:val="18"/>
    </w:rPr>
  </w:style>
</w:styles>
</file>

<file path=word/webSettings.xml><?xml version="1.0" encoding="utf-8"?>
<w:webSettings xmlns:r="http://schemas.openxmlformats.org/officeDocument/2006/relationships" xmlns:w="http://schemas.openxmlformats.org/wordprocessingml/2006/main">
  <w:divs>
    <w:div w:id="15153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902</TotalTime>
  <Pages>3</Pages>
  <Words>269</Words>
  <Characters>1534</Characters>
  <Application>Microsoft Office Word</Application>
  <DocSecurity>0</DocSecurity>
  <Lines>12</Lines>
  <Paragraphs>3</Paragraphs>
  <ScaleCrop>false</ScaleCrop>
  <Company>Sky123.Org</Company>
  <LinksUpToDate>false</LinksUpToDate>
  <CharactersWithSpaces>1800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教务处</cp:lastModifiedBy>
  <cp:revision>361</cp:revision>
  <cp:lastPrinted>2017-04-25T07:31:00Z</cp:lastPrinted>
  <dcterms:created xsi:type="dcterms:W3CDTF">2016-07-11T03:10:00Z</dcterms:created>
  <dcterms:modified xsi:type="dcterms:W3CDTF">2017-04-28T08:56:00Z</dcterms:modified>
</cp:coreProperties>
</file>