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"/>
        </w:rPr>
        <w:t>附件1.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color w:val="333333"/>
          <w:kern w:val="0"/>
          <w:sz w:val="44"/>
          <w:szCs w:val="44"/>
          <w:lang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bidi="ar"/>
        </w:rPr>
        <w:t>2019年招生宣传XXX专业介绍提纲</w:t>
      </w:r>
      <w:bookmarkEnd w:id="0"/>
    </w:p>
    <w:p>
      <w:pPr>
        <w:widowControl/>
        <w:spacing w:line="560" w:lineRule="exact"/>
        <w:ind w:firstLine="600" w:firstLineChars="200"/>
        <w:jc w:val="left"/>
        <w:rPr>
          <w:rFonts w:ascii="仿宋_GB2312" w:hAnsi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学制：</w:t>
      </w:r>
      <w:r>
        <w:rPr>
          <w:rFonts w:hint="eastAsia" w:ascii="仿宋_GB2312" w:hAnsi="仿宋_GB2312" w:cs="仿宋_GB2312"/>
          <w:sz w:val="30"/>
          <w:szCs w:val="30"/>
        </w:rPr>
        <w:t>（四/五）年  授予学位：XXXX学士</w:t>
      </w:r>
    </w:p>
    <w:p>
      <w:pPr>
        <w:spacing w:line="5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培养目标</w:t>
      </w:r>
      <w:r>
        <w:rPr>
          <w:rFonts w:hint="eastAsia" w:ascii="仿宋_GB2312" w:hAnsi="仿宋_GB2312" w:cs="仿宋_GB2312"/>
          <w:sz w:val="30"/>
          <w:szCs w:val="30"/>
        </w:rPr>
        <w:t xml:space="preserve">  参照新版培养方案</w:t>
      </w:r>
    </w:p>
    <w:p>
      <w:pPr>
        <w:spacing w:line="5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主干学科</w:t>
      </w:r>
      <w:r>
        <w:rPr>
          <w:rFonts w:hint="eastAsia" w:ascii="仿宋_GB2312" w:hAnsi="仿宋_GB2312" w:cs="仿宋_GB2312"/>
          <w:sz w:val="30"/>
          <w:szCs w:val="30"/>
        </w:rPr>
        <w:t xml:space="preserve">  参照新版培养方案</w:t>
      </w:r>
    </w:p>
    <w:p>
      <w:pPr>
        <w:spacing w:line="5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核心课程</w:t>
      </w:r>
      <w:r>
        <w:rPr>
          <w:rFonts w:hint="eastAsia" w:ascii="仿宋_GB2312" w:hAnsi="仿宋_GB2312" w:cs="仿宋_GB2312"/>
          <w:sz w:val="30"/>
          <w:szCs w:val="30"/>
        </w:rPr>
        <w:t xml:space="preserve">  参照新版培养方案</w:t>
      </w:r>
    </w:p>
    <w:p>
      <w:pPr>
        <w:widowControl/>
        <w:spacing w:line="560" w:lineRule="exact"/>
        <w:ind w:firstLine="600" w:firstLineChars="200"/>
        <w:jc w:val="left"/>
        <w:rPr>
          <w:rFonts w:ascii="仿宋_GB2312" w:hAnsi="仿宋_GB2312" w:cs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专业优势与特色</w:t>
      </w:r>
      <w:r>
        <w:rPr>
          <w:rFonts w:hint="eastAsia" w:ascii="仿宋_GB2312" w:hAnsi="仿宋_GB2312" w:cs="仿宋_GB2312"/>
          <w:sz w:val="30"/>
          <w:szCs w:val="30"/>
        </w:rPr>
        <w:t>（150字以内）。</w:t>
      </w:r>
    </w:p>
    <w:p>
      <w:pPr>
        <w:spacing w:line="560" w:lineRule="exact"/>
        <w:ind w:firstLine="600" w:firstLineChars="200"/>
        <w:rPr>
          <w:rFonts w:ascii="仿宋_GB2312" w:hAnsi="仿宋_GB2312" w:cs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就业方向及形势</w:t>
      </w:r>
      <w:r>
        <w:rPr>
          <w:rFonts w:hint="eastAsia" w:ascii="仿宋_GB2312" w:hAnsi="仿宋_GB2312" w:cs="仿宋_GB2312"/>
          <w:sz w:val="30"/>
          <w:szCs w:val="30"/>
        </w:rPr>
        <w:t xml:space="preserve">  结合实际做好指导性招生宣传，150字以内。</w:t>
      </w:r>
    </w:p>
    <w:p>
      <w:pPr>
        <w:spacing w:line="500" w:lineRule="exact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cs="仿宋_GB2312"/>
          <w:sz w:val="30"/>
          <w:szCs w:val="30"/>
        </w:rPr>
        <w:t>院（系）介绍网址、二维码、院（系）微信公众号、招生宣传咨询电话：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E6BA1"/>
    <w:rsid w:val="0608773F"/>
    <w:rsid w:val="30FC5745"/>
    <w:rsid w:val="317717E1"/>
    <w:rsid w:val="3FD6085F"/>
    <w:rsid w:val="3FE56A4B"/>
    <w:rsid w:val="41676080"/>
    <w:rsid w:val="42781080"/>
    <w:rsid w:val="5AD2123F"/>
    <w:rsid w:val="6E651D94"/>
    <w:rsid w:val="71AE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333333"/>
      <w:u w:val="none"/>
    </w:rPr>
  </w:style>
  <w:style w:type="character" w:styleId="4">
    <w:name w:val="Hyperlink"/>
    <w:basedOn w:val="2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cp:lastPrinted>2019-02-25T07:32:00Z</cp:lastPrinted>
  <dcterms:modified xsi:type="dcterms:W3CDTF">2019-03-14T03:06:54Z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  <property fmtid="{D5CDD505-2E9C-101B-9397-08002B2CF9AE}" pid="3" name="KSORubyTemplateID" linkTarget="0">
    <vt:lpwstr>6</vt:lpwstr>
  </property>
</Properties>
</file>