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2019年招生宣传材料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专业介绍视频拍摄脚本内容参考</w:t>
      </w:r>
    </w:p>
    <w:p>
      <w:pPr>
        <w:pStyle w:val="6"/>
        <w:spacing w:line="560" w:lineRule="exact"/>
        <w:ind w:left="420" w:leftChars="200" w:firstLine="0" w:firstLineChars="0"/>
        <w:rPr>
          <w:rFonts w:ascii="仿宋_GB2312" w:hAnsi="仿宋_GB2312" w:eastAsia="仿宋_GB2312" w:cs="仿宋_GB2312"/>
          <w:sz w:val="30"/>
          <w:szCs w:val="30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1.专业发展史及社会影响力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2.培养目标与培养理念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3.师资力量与科研团队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4.实验条件、教学基地等教育教学资源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5.对学生学习发展提供的师资、课题、经费等支持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6.生源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质量、深造升学率、就业率及就业方向等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7.专业对学生的人文关怀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8.学生对专业的认同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9.专业特殊贡献的人或事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0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0"/>
          <w:szCs w:val="30"/>
        </w:rPr>
      </w:pPr>
      <w:r>
        <w:rPr>
          <w:rFonts w:hint="eastAsia" w:ascii="仿宋_GB2312" w:hAnsi="仿宋_GB2312" w:cs="仿宋_GB2312"/>
          <w:color w:val="FF0000"/>
          <w:sz w:val="30"/>
          <w:szCs w:val="30"/>
        </w:rPr>
        <w:t>此宣传视频时长3分钟左右，约600-700字。以上述内容为主线，可由专业负责人、教师、学生等作介绍。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3D8"/>
    <w:rsid w:val="00421582"/>
    <w:rsid w:val="005503D8"/>
    <w:rsid w:val="00616BC5"/>
    <w:rsid w:val="006311BD"/>
    <w:rsid w:val="00790031"/>
    <w:rsid w:val="007B4709"/>
    <w:rsid w:val="00D26D21"/>
    <w:rsid w:val="00F23FAA"/>
    <w:rsid w:val="0C042860"/>
    <w:rsid w:val="621F5286"/>
    <w:rsid w:val="6F6E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199</Characters>
  <Lines>1</Lines>
  <Paragraphs>1</Paragraphs>
  <TotalTime>1</TotalTime>
  <ScaleCrop>false</ScaleCrop>
  <LinksUpToDate>false</LinksUpToDate>
  <CharactersWithSpaces>232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2019-02-27T07:03:00Z</dcterms:created>
  <dc:creator>23023</dc:creator>
  <cp:lastModifiedBy>lenovo</cp:lastModifiedBy>
  <dcterms:modified xsi:type="dcterms:W3CDTF">2019-03-14T03:08:15Z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2052-11.1.0.8002</vt:lpwstr>
  </property>
</Properties>
</file>