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65" w:rsidRDefault="00CE3A65" w:rsidP="00CE3A65">
      <w:pPr>
        <w:spacing w:line="760" w:lineRule="exact"/>
        <w:jc w:val="center"/>
        <w:rPr>
          <w:rFonts w:ascii="方正小标宋简体" w:eastAsia="方正小标宋简体" w:hAnsi="宋体" w:cs="宋体"/>
          <w:bCs/>
          <w:color w:val="000000"/>
          <w:kern w:val="0"/>
          <w:sz w:val="44"/>
          <w:szCs w:val="44"/>
        </w:rPr>
      </w:pPr>
      <w:r w:rsidRPr="00F66F5A">
        <w:rPr>
          <w:rFonts w:ascii="方正小标宋简体" w:eastAsia="方正小标宋简体" w:hAnsi="宋体" w:cs="宋体" w:hint="eastAsia"/>
          <w:bCs/>
          <w:color w:val="000000"/>
          <w:kern w:val="0"/>
          <w:sz w:val="44"/>
          <w:szCs w:val="44"/>
        </w:rPr>
        <w:t>滨</w:t>
      </w:r>
      <w:r>
        <w:rPr>
          <w:rFonts w:ascii="方正小标宋简体" w:eastAsia="方正小标宋简体" w:hAnsi="宋体" w:cs="宋体" w:hint="eastAsia"/>
          <w:bCs/>
          <w:color w:val="000000"/>
          <w:kern w:val="0"/>
          <w:sz w:val="44"/>
          <w:szCs w:val="44"/>
        </w:rPr>
        <w:t xml:space="preserve"> </w:t>
      </w:r>
      <w:r w:rsidRPr="00F66F5A">
        <w:rPr>
          <w:rFonts w:ascii="方正小标宋简体" w:eastAsia="方正小标宋简体" w:hAnsi="宋体" w:cs="宋体" w:hint="eastAsia"/>
          <w:bCs/>
          <w:color w:val="000000"/>
          <w:kern w:val="0"/>
          <w:sz w:val="44"/>
          <w:szCs w:val="44"/>
        </w:rPr>
        <w:t>州</w:t>
      </w:r>
      <w:r>
        <w:rPr>
          <w:rFonts w:ascii="方正小标宋简体" w:eastAsia="方正小标宋简体" w:hAnsi="宋体" w:cs="宋体" w:hint="eastAsia"/>
          <w:bCs/>
          <w:color w:val="000000"/>
          <w:kern w:val="0"/>
          <w:sz w:val="44"/>
          <w:szCs w:val="44"/>
        </w:rPr>
        <w:t xml:space="preserve"> </w:t>
      </w:r>
      <w:r w:rsidRPr="00F66F5A">
        <w:rPr>
          <w:rFonts w:ascii="方正小标宋简体" w:eastAsia="方正小标宋简体" w:hAnsi="宋体" w:cs="宋体" w:hint="eastAsia"/>
          <w:bCs/>
          <w:color w:val="000000"/>
          <w:kern w:val="0"/>
          <w:sz w:val="44"/>
          <w:szCs w:val="44"/>
        </w:rPr>
        <w:t>医</w:t>
      </w:r>
      <w:r>
        <w:rPr>
          <w:rFonts w:ascii="方正小标宋简体" w:eastAsia="方正小标宋简体" w:hAnsi="宋体" w:cs="宋体" w:hint="eastAsia"/>
          <w:bCs/>
          <w:color w:val="000000"/>
          <w:kern w:val="0"/>
          <w:sz w:val="44"/>
          <w:szCs w:val="44"/>
        </w:rPr>
        <w:t xml:space="preserve"> </w:t>
      </w:r>
      <w:r w:rsidRPr="00F66F5A">
        <w:rPr>
          <w:rFonts w:ascii="方正小标宋简体" w:eastAsia="方正小标宋简体" w:hAnsi="宋体" w:cs="宋体" w:hint="eastAsia"/>
          <w:bCs/>
          <w:color w:val="000000"/>
          <w:kern w:val="0"/>
          <w:sz w:val="44"/>
          <w:szCs w:val="44"/>
        </w:rPr>
        <w:t>学</w:t>
      </w:r>
      <w:r>
        <w:rPr>
          <w:rFonts w:ascii="方正小标宋简体" w:eastAsia="方正小标宋简体" w:hAnsi="宋体" w:cs="宋体" w:hint="eastAsia"/>
          <w:bCs/>
          <w:color w:val="000000"/>
          <w:kern w:val="0"/>
          <w:sz w:val="44"/>
          <w:szCs w:val="44"/>
        </w:rPr>
        <w:t xml:space="preserve"> </w:t>
      </w:r>
      <w:r w:rsidRPr="00F66F5A">
        <w:rPr>
          <w:rFonts w:ascii="方正小标宋简体" w:eastAsia="方正小标宋简体" w:hAnsi="宋体" w:cs="宋体" w:hint="eastAsia"/>
          <w:bCs/>
          <w:color w:val="000000"/>
          <w:kern w:val="0"/>
          <w:sz w:val="44"/>
          <w:szCs w:val="44"/>
        </w:rPr>
        <w:t>院</w:t>
      </w:r>
    </w:p>
    <w:p w:rsidR="00CE3A65" w:rsidRDefault="00CE3A65" w:rsidP="00CE3A65">
      <w:pPr>
        <w:spacing w:line="760" w:lineRule="exact"/>
        <w:jc w:val="center"/>
        <w:rPr>
          <w:rFonts w:ascii="方正小标宋简体" w:eastAsia="方正小标宋简体" w:hAnsi="宋体" w:cs="宋体"/>
          <w:bCs/>
          <w:color w:val="000000"/>
          <w:kern w:val="0"/>
          <w:sz w:val="44"/>
          <w:szCs w:val="44"/>
        </w:rPr>
      </w:pPr>
      <w:r w:rsidRPr="00F66F5A">
        <w:rPr>
          <w:rFonts w:ascii="方正小标宋简体" w:eastAsia="方正小标宋简体" w:hAnsi="宋体" w:cs="宋体" w:hint="eastAsia"/>
          <w:bCs/>
          <w:color w:val="000000"/>
          <w:kern w:val="0"/>
          <w:sz w:val="44"/>
          <w:szCs w:val="44"/>
        </w:rPr>
        <w:t>本科专业评估指标体系与等级标准</w:t>
      </w:r>
    </w:p>
    <w:p w:rsidR="00CE3A65" w:rsidRDefault="00CE3A65" w:rsidP="00CE3A65">
      <w:pPr>
        <w:jc w:val="left"/>
        <w:rPr>
          <w:rFonts w:eastAsia="黑体"/>
          <w:sz w:val="28"/>
          <w:szCs w:val="28"/>
        </w:rPr>
      </w:pPr>
    </w:p>
    <w:p w:rsidR="00CE3A65" w:rsidRPr="007F12B8" w:rsidRDefault="00CE3A65" w:rsidP="007F12B8">
      <w:pPr>
        <w:ind w:firstLineChars="200" w:firstLine="640"/>
        <w:jc w:val="left"/>
        <w:rPr>
          <w:rFonts w:eastAsia="黑体"/>
          <w:sz w:val="30"/>
          <w:szCs w:val="30"/>
        </w:rPr>
      </w:pPr>
      <w:r w:rsidRPr="007F12B8">
        <w:rPr>
          <w:rFonts w:eastAsia="黑体" w:hint="eastAsia"/>
          <w:sz w:val="30"/>
          <w:szCs w:val="30"/>
        </w:rPr>
        <w:t>一、滨州医学院本科专业评估指标体系</w:t>
      </w:r>
    </w:p>
    <w:tbl>
      <w:tblPr>
        <w:tblW w:w="5273" w:type="pct"/>
        <w:jc w:val="center"/>
        <w:tblInd w:w="-1752"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1675"/>
        <w:gridCol w:w="1918"/>
        <w:gridCol w:w="4540"/>
        <w:gridCol w:w="777"/>
        <w:gridCol w:w="537"/>
      </w:tblGrid>
      <w:tr w:rsidR="00CE3A65" w:rsidRPr="00EF3A49" w:rsidTr="000B41B9">
        <w:trPr>
          <w:cantSplit/>
          <w:trHeight w:val="368"/>
          <w:jc w:val="center"/>
        </w:trPr>
        <w:tc>
          <w:tcPr>
            <w:tcW w:w="887"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一级指标</w:t>
            </w:r>
          </w:p>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（权重）</w:t>
            </w:r>
          </w:p>
        </w:tc>
        <w:tc>
          <w:tcPr>
            <w:tcW w:w="1015"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二级指标</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主要观测点</w:t>
            </w:r>
          </w:p>
        </w:tc>
        <w:tc>
          <w:tcPr>
            <w:tcW w:w="41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参考</w:t>
            </w:r>
          </w:p>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权重</w:t>
            </w:r>
          </w:p>
        </w:tc>
        <w:tc>
          <w:tcPr>
            <w:tcW w:w="284"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结果</w:t>
            </w:r>
          </w:p>
        </w:tc>
      </w:tr>
      <w:tr w:rsidR="00CE3A65" w:rsidRPr="00EF3A49" w:rsidTr="000B41B9">
        <w:trPr>
          <w:cantSplit/>
          <w:trHeight w:val="496"/>
          <w:jc w:val="center"/>
        </w:trPr>
        <w:tc>
          <w:tcPr>
            <w:tcW w:w="887"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Pr>
                <w:rFonts w:ascii="仿宋_GB2312" w:hAnsi="宋体" w:hint="eastAsia"/>
                <w:sz w:val="28"/>
                <w:szCs w:val="28"/>
              </w:rPr>
              <w:t>1.</w:t>
            </w:r>
            <w:r w:rsidRPr="00EF3A49">
              <w:rPr>
                <w:rFonts w:ascii="仿宋_GB2312" w:hAnsi="宋体" w:hint="eastAsia"/>
                <w:sz w:val="28"/>
                <w:szCs w:val="28"/>
              </w:rPr>
              <w:t>专业建设指导思想（</w:t>
            </w:r>
            <w:r w:rsidRPr="00EF3A49">
              <w:rPr>
                <w:rFonts w:ascii="仿宋_GB2312" w:hAnsi="宋体" w:hint="eastAsia"/>
                <w:sz w:val="28"/>
                <w:szCs w:val="28"/>
              </w:rPr>
              <w:t>0.1</w:t>
            </w:r>
            <w:r w:rsidRPr="00EF3A49">
              <w:rPr>
                <w:rFonts w:ascii="仿宋_GB2312" w:hAnsi="宋体" w:hint="eastAsia"/>
                <w:sz w:val="28"/>
                <w:szCs w:val="28"/>
              </w:rPr>
              <w:t>）</w:t>
            </w:r>
          </w:p>
        </w:tc>
        <w:tc>
          <w:tcPr>
            <w:tcW w:w="1015" w:type="pct"/>
            <w:vMerge w:val="restart"/>
            <w:tcBorders>
              <w:left w:val="single" w:sz="4" w:space="0" w:color="auto"/>
              <w:right w:val="single" w:sz="4" w:space="0" w:color="auto"/>
            </w:tcBorders>
            <w:vAlign w:val="center"/>
          </w:tcPr>
          <w:p w:rsidR="00CE3A65" w:rsidRPr="00EF3A49" w:rsidRDefault="00CE3A65" w:rsidP="000B41B9">
            <w:pPr>
              <w:widowControl/>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1.1</w:t>
            </w:r>
            <w:r w:rsidRPr="00EF3A49">
              <w:rPr>
                <w:rFonts w:ascii="仿宋_GB2312" w:hAnsi="宋体" w:hint="eastAsia"/>
                <w:sz w:val="28"/>
                <w:szCs w:val="28"/>
              </w:rPr>
              <w:t>专业办学定位与建设规划</w:t>
            </w:r>
          </w:p>
        </w:tc>
        <w:tc>
          <w:tcPr>
            <w:tcW w:w="2403" w:type="pct"/>
            <w:tcBorders>
              <w:left w:val="single" w:sz="4" w:space="0" w:color="auto"/>
              <w:bottom w:val="single" w:sz="4" w:space="0" w:color="auto"/>
              <w:right w:val="single" w:sz="4" w:space="0" w:color="auto"/>
            </w:tcBorders>
            <w:vAlign w:val="center"/>
          </w:tcPr>
          <w:p w:rsidR="00CE3A65" w:rsidRPr="00EF3A49" w:rsidRDefault="00CE3A65" w:rsidP="000B41B9">
            <w:pPr>
              <w:widowControl/>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1.1.1</w:t>
              </w:r>
            </w:smartTag>
            <w:r w:rsidRPr="00EF3A49">
              <w:rPr>
                <w:rFonts w:ascii="仿宋_GB2312" w:hAnsi="宋体" w:hint="eastAsia"/>
                <w:sz w:val="28"/>
                <w:szCs w:val="28"/>
              </w:rPr>
              <w:t xml:space="preserve"> </w:t>
            </w:r>
            <w:r w:rsidRPr="00EF3A49">
              <w:rPr>
                <w:rFonts w:ascii="仿宋_GB2312" w:hAnsi="宋体" w:hint="eastAsia"/>
                <w:sz w:val="28"/>
                <w:szCs w:val="28"/>
              </w:rPr>
              <w:t>专业办学定位</w:t>
            </w:r>
          </w:p>
        </w:tc>
        <w:tc>
          <w:tcPr>
            <w:tcW w:w="411" w:type="pct"/>
            <w:tcBorders>
              <w:left w:val="single" w:sz="4" w:space="0" w:color="auto"/>
              <w:bottom w:val="single" w:sz="4" w:space="0" w:color="auto"/>
              <w:right w:val="single" w:sz="4" w:space="0" w:color="auto"/>
            </w:tcBorders>
            <w:vAlign w:val="center"/>
          </w:tcPr>
          <w:p w:rsidR="00CE3A65" w:rsidRPr="00EF3A49" w:rsidRDefault="00CE3A65" w:rsidP="000B41B9">
            <w:pPr>
              <w:widowControl/>
              <w:spacing w:line="360" w:lineRule="exact"/>
              <w:jc w:val="center"/>
              <w:rPr>
                <w:rFonts w:ascii="仿宋_GB2312" w:hAnsi="宋体"/>
                <w:sz w:val="28"/>
                <w:szCs w:val="28"/>
              </w:rPr>
            </w:pPr>
            <w:r w:rsidRPr="00EF3A49">
              <w:rPr>
                <w:rFonts w:ascii="仿宋_GB2312" w:hAnsi="宋体" w:hint="eastAsia"/>
                <w:sz w:val="28"/>
                <w:szCs w:val="28"/>
              </w:rPr>
              <w:t>0.5</w:t>
            </w:r>
          </w:p>
        </w:tc>
        <w:tc>
          <w:tcPr>
            <w:tcW w:w="284" w:type="pct"/>
            <w:tcBorders>
              <w:left w:val="single" w:sz="4" w:space="0" w:color="auto"/>
              <w:bottom w:val="single" w:sz="4" w:space="0" w:color="auto"/>
              <w:right w:val="single" w:sz="4" w:space="0" w:color="auto"/>
            </w:tcBorders>
          </w:tcPr>
          <w:p w:rsidR="00CE3A65" w:rsidRPr="00EF3A49" w:rsidRDefault="00CE3A65" w:rsidP="000B41B9">
            <w:pPr>
              <w:widowControl/>
              <w:spacing w:line="360" w:lineRule="exact"/>
              <w:jc w:val="center"/>
              <w:rPr>
                <w:rFonts w:ascii="仿宋_GB2312" w:hAnsi="宋体"/>
                <w:sz w:val="28"/>
                <w:szCs w:val="28"/>
              </w:rPr>
            </w:pPr>
          </w:p>
        </w:tc>
      </w:tr>
      <w:tr w:rsidR="00CE3A65" w:rsidRPr="00EF3A49" w:rsidTr="000B41B9">
        <w:trPr>
          <w:cantSplit/>
          <w:trHeight w:val="292"/>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2403" w:type="pct"/>
            <w:tcBorders>
              <w:left w:val="single" w:sz="4" w:space="0" w:color="auto"/>
              <w:bottom w:val="single" w:sz="4" w:space="0" w:color="auto"/>
              <w:right w:val="single" w:sz="4" w:space="0" w:color="auto"/>
            </w:tcBorders>
            <w:vAlign w:val="center"/>
          </w:tcPr>
          <w:p w:rsidR="00CE3A65" w:rsidRPr="00EF3A49" w:rsidRDefault="00CE3A65" w:rsidP="000B41B9">
            <w:pPr>
              <w:widowControl/>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1.1.2</w:t>
              </w:r>
            </w:smartTag>
            <w:r w:rsidRPr="00EF3A49">
              <w:rPr>
                <w:rFonts w:ascii="仿宋_GB2312" w:hAnsi="宋体" w:hint="eastAsia"/>
                <w:sz w:val="28"/>
                <w:szCs w:val="28"/>
              </w:rPr>
              <w:t xml:space="preserve"> </w:t>
            </w:r>
            <w:r w:rsidRPr="00EF3A49">
              <w:rPr>
                <w:rFonts w:ascii="仿宋_GB2312" w:hAnsi="宋体" w:hint="eastAsia"/>
                <w:sz w:val="28"/>
                <w:szCs w:val="28"/>
              </w:rPr>
              <w:t>专业建设规划与实施</w:t>
            </w:r>
          </w:p>
        </w:tc>
        <w:tc>
          <w:tcPr>
            <w:tcW w:w="411" w:type="pct"/>
            <w:tcBorders>
              <w:left w:val="single" w:sz="4" w:space="0" w:color="auto"/>
              <w:bottom w:val="single" w:sz="4" w:space="0" w:color="auto"/>
              <w:right w:val="single" w:sz="4" w:space="0" w:color="auto"/>
            </w:tcBorders>
            <w:vAlign w:val="center"/>
          </w:tcPr>
          <w:p w:rsidR="00CE3A65" w:rsidRPr="00EF3A49" w:rsidRDefault="00CE3A65" w:rsidP="000B41B9">
            <w:pPr>
              <w:widowControl/>
              <w:spacing w:line="360" w:lineRule="exact"/>
              <w:jc w:val="center"/>
              <w:rPr>
                <w:rFonts w:ascii="仿宋_GB2312" w:hAnsi="宋体"/>
                <w:sz w:val="28"/>
                <w:szCs w:val="28"/>
              </w:rPr>
            </w:pPr>
            <w:r w:rsidRPr="00EF3A49">
              <w:rPr>
                <w:rFonts w:ascii="仿宋_GB2312" w:hAnsi="宋体" w:hint="eastAsia"/>
                <w:sz w:val="28"/>
                <w:szCs w:val="28"/>
              </w:rPr>
              <w:t>0.5</w:t>
            </w:r>
          </w:p>
        </w:tc>
        <w:tc>
          <w:tcPr>
            <w:tcW w:w="284" w:type="pct"/>
            <w:tcBorders>
              <w:left w:val="single" w:sz="4" w:space="0" w:color="auto"/>
              <w:bottom w:val="single" w:sz="4" w:space="0" w:color="auto"/>
              <w:right w:val="single" w:sz="4" w:space="0" w:color="auto"/>
            </w:tcBorders>
          </w:tcPr>
          <w:p w:rsidR="00CE3A65" w:rsidRPr="00EF3A49" w:rsidRDefault="00CE3A65" w:rsidP="000B41B9">
            <w:pPr>
              <w:widowControl/>
              <w:spacing w:line="360" w:lineRule="exact"/>
              <w:jc w:val="center"/>
              <w:rPr>
                <w:rFonts w:ascii="仿宋_GB2312" w:hAnsi="宋体"/>
                <w:sz w:val="28"/>
                <w:szCs w:val="28"/>
              </w:rPr>
            </w:pPr>
          </w:p>
        </w:tc>
      </w:tr>
      <w:tr w:rsidR="00CE3A65" w:rsidRPr="00EF3A49" w:rsidTr="000B41B9">
        <w:trPr>
          <w:cantSplit/>
          <w:jc w:val="center"/>
        </w:trPr>
        <w:tc>
          <w:tcPr>
            <w:tcW w:w="887"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Pr>
                <w:rFonts w:ascii="仿宋_GB2312" w:hAnsi="宋体" w:hint="eastAsia"/>
                <w:sz w:val="28"/>
                <w:szCs w:val="28"/>
              </w:rPr>
              <w:t>2.</w:t>
            </w:r>
            <w:r w:rsidRPr="00EF3A49">
              <w:rPr>
                <w:rFonts w:ascii="仿宋_GB2312" w:hAnsi="宋体"/>
                <w:sz w:val="28"/>
                <w:szCs w:val="28"/>
              </w:rPr>
              <w:t>师资队伍</w:t>
            </w:r>
            <w:r w:rsidRPr="00EF3A49">
              <w:rPr>
                <w:rFonts w:ascii="仿宋_GB2312" w:hAnsi="宋体" w:hint="eastAsia"/>
                <w:sz w:val="28"/>
                <w:szCs w:val="28"/>
              </w:rPr>
              <w:t>（</w:t>
            </w:r>
            <w:r w:rsidRPr="00EF3A49">
              <w:rPr>
                <w:rFonts w:ascii="仿宋_GB2312" w:hAnsi="宋体" w:hint="eastAsia"/>
                <w:sz w:val="28"/>
                <w:szCs w:val="28"/>
              </w:rPr>
              <w:t>0.15</w:t>
            </w:r>
            <w:r w:rsidRPr="00EF3A49">
              <w:rPr>
                <w:rFonts w:ascii="仿宋_GB2312" w:hAnsi="宋体" w:hint="eastAsia"/>
                <w:sz w:val="28"/>
                <w:szCs w:val="28"/>
              </w:rPr>
              <w:t>）</w:t>
            </w: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2.1</w:t>
            </w:r>
            <w:r w:rsidRPr="00EF3A49">
              <w:rPr>
                <w:rFonts w:ascii="仿宋_GB2312" w:hAnsi="宋体" w:hint="eastAsia"/>
                <w:sz w:val="28"/>
                <w:szCs w:val="28"/>
              </w:rPr>
              <w:t>师资队伍数量与结构</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2.1.1</w:t>
              </w:r>
            </w:smartTag>
            <w:r w:rsidRPr="00EF3A49">
              <w:rPr>
                <w:rFonts w:ascii="仿宋_GB2312" w:hAnsi="宋体" w:hint="eastAsia"/>
                <w:sz w:val="28"/>
                <w:szCs w:val="28"/>
              </w:rPr>
              <w:t xml:space="preserve"> </w:t>
            </w:r>
            <w:r w:rsidRPr="00EF3A49">
              <w:rPr>
                <w:rFonts w:ascii="仿宋_GB2312" w:hAnsi="宋体" w:hint="eastAsia"/>
                <w:sz w:val="28"/>
                <w:szCs w:val="28"/>
              </w:rPr>
              <w:t>整体结构状态与发展趋势</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0.4</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lef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2.1.2</w:t>
              </w:r>
            </w:smartTag>
            <w:r w:rsidRPr="00EF3A49">
              <w:rPr>
                <w:rFonts w:ascii="仿宋_GB2312" w:hAnsi="宋体" w:hint="eastAsia"/>
                <w:sz w:val="28"/>
                <w:szCs w:val="28"/>
              </w:rPr>
              <w:t xml:space="preserve"> </w:t>
            </w:r>
            <w:r w:rsidRPr="00EF3A49">
              <w:rPr>
                <w:rFonts w:ascii="仿宋_GB2312" w:hAnsi="宋体" w:hint="eastAsia"/>
                <w:sz w:val="28"/>
                <w:szCs w:val="28"/>
              </w:rPr>
              <w:t>专任教师中有硕士及以上学位的比例</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0.3</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2.1.3</w:t>
              </w:r>
            </w:smartTag>
            <w:r w:rsidRPr="00EF3A49">
              <w:rPr>
                <w:rFonts w:ascii="仿宋_GB2312" w:hAnsi="宋体" w:hint="eastAsia"/>
                <w:sz w:val="28"/>
                <w:szCs w:val="28"/>
              </w:rPr>
              <w:t xml:space="preserve"> </w:t>
            </w:r>
            <w:r w:rsidRPr="00EF3A49">
              <w:rPr>
                <w:rFonts w:ascii="仿宋_GB2312" w:hAnsi="宋体" w:hint="eastAsia"/>
                <w:sz w:val="28"/>
                <w:szCs w:val="28"/>
              </w:rPr>
              <w:t>师资培养</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0.3</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2.2</w:t>
            </w:r>
            <w:r w:rsidRPr="00EF3A49">
              <w:rPr>
                <w:rFonts w:ascii="仿宋_GB2312" w:hAnsi="宋体" w:hint="eastAsia"/>
                <w:sz w:val="28"/>
                <w:szCs w:val="28"/>
              </w:rPr>
              <w:t>主讲教师</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2.2.1</w:t>
              </w:r>
            </w:smartTag>
            <w:r w:rsidRPr="00EF3A49">
              <w:rPr>
                <w:rFonts w:ascii="仿宋_GB2312" w:hAnsi="宋体" w:hint="eastAsia"/>
                <w:sz w:val="28"/>
                <w:szCs w:val="28"/>
              </w:rPr>
              <w:t xml:space="preserve"> </w:t>
            </w:r>
            <w:r w:rsidRPr="00EF3A49">
              <w:rPr>
                <w:rFonts w:ascii="仿宋_GB2312" w:hAnsi="宋体" w:hint="eastAsia"/>
                <w:sz w:val="28"/>
                <w:szCs w:val="28"/>
              </w:rPr>
              <w:t>主讲教师资格</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0.3</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2.2.2</w:t>
              </w:r>
            </w:smartTag>
            <w:r w:rsidRPr="00EF3A49">
              <w:rPr>
                <w:rFonts w:ascii="仿宋_GB2312" w:hAnsi="宋体" w:hint="eastAsia"/>
                <w:sz w:val="28"/>
                <w:szCs w:val="28"/>
              </w:rPr>
              <w:t xml:space="preserve"> </w:t>
            </w:r>
            <w:r w:rsidRPr="00EF3A49">
              <w:rPr>
                <w:rFonts w:ascii="仿宋_GB2312" w:hAnsi="宋体" w:hint="eastAsia"/>
                <w:sz w:val="28"/>
                <w:szCs w:val="28"/>
              </w:rPr>
              <w:t>高级职称教师授课情况</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w:t>
            </w:r>
            <w:r>
              <w:rPr>
                <w:rFonts w:ascii="仿宋_GB2312" w:hAnsi="宋体" w:hint="eastAsia"/>
                <w:sz w:val="28"/>
                <w:szCs w:val="28"/>
              </w:rPr>
              <w:t>2</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2.2.3</w:t>
              </w:r>
            </w:smartTag>
            <w:r w:rsidRPr="00EF3A49">
              <w:rPr>
                <w:rFonts w:ascii="仿宋_GB2312" w:hAnsi="宋体" w:hint="eastAsia"/>
                <w:sz w:val="28"/>
                <w:szCs w:val="28"/>
              </w:rPr>
              <w:t xml:space="preserve"> </w:t>
            </w:r>
            <w:r w:rsidRPr="00EF3A49">
              <w:rPr>
                <w:rFonts w:ascii="仿宋_GB2312" w:hAnsi="宋体" w:hint="eastAsia"/>
                <w:sz w:val="28"/>
                <w:szCs w:val="28"/>
              </w:rPr>
              <w:t>教师科研水平</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0.2</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bottom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 xml:space="preserve">2.2.4 </w:t>
            </w:r>
            <w:r w:rsidRPr="00EF3A49">
              <w:rPr>
                <w:rFonts w:ascii="仿宋_GB2312" w:hAnsi="宋体" w:hint="eastAsia"/>
                <w:sz w:val="28"/>
                <w:szCs w:val="28"/>
              </w:rPr>
              <w:t>教师水教学平</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0.3</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366"/>
          <w:jc w:val="center"/>
        </w:trPr>
        <w:tc>
          <w:tcPr>
            <w:tcW w:w="887"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3</w:t>
            </w:r>
            <w:r w:rsidRPr="00EF3A49">
              <w:rPr>
                <w:rFonts w:ascii="仿宋_GB2312" w:hAnsi="宋体"/>
                <w:sz w:val="28"/>
                <w:szCs w:val="28"/>
              </w:rPr>
              <w:t>.</w:t>
            </w:r>
            <w:r w:rsidRPr="00EF3A49">
              <w:rPr>
                <w:rFonts w:ascii="仿宋_GB2312" w:hAnsi="宋体" w:hint="eastAsia"/>
                <w:sz w:val="28"/>
                <w:szCs w:val="28"/>
              </w:rPr>
              <w:t>教学基本设施（</w:t>
            </w:r>
            <w:r w:rsidRPr="00EF3A49">
              <w:rPr>
                <w:rFonts w:ascii="仿宋_GB2312" w:hAnsi="宋体" w:hint="eastAsia"/>
                <w:sz w:val="28"/>
                <w:szCs w:val="28"/>
              </w:rPr>
              <w:t>0.1</w:t>
            </w:r>
            <w:r w:rsidRPr="00EF3A49">
              <w:rPr>
                <w:rFonts w:ascii="仿宋_GB2312" w:hAnsi="宋体" w:hint="eastAsia"/>
                <w:sz w:val="28"/>
                <w:szCs w:val="28"/>
              </w:rPr>
              <w:t>）</w:t>
            </w: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3.1</w:t>
            </w:r>
            <w:r w:rsidRPr="00EF3A49">
              <w:rPr>
                <w:rFonts w:ascii="仿宋_GB2312" w:hAnsi="宋体" w:hint="eastAsia"/>
                <w:sz w:val="28"/>
                <w:szCs w:val="28"/>
              </w:rPr>
              <w:t>教学基本设施</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3.1.1</w:t>
              </w:r>
            </w:smartTag>
            <w:r w:rsidRPr="00EF3A49">
              <w:rPr>
                <w:rFonts w:ascii="仿宋_GB2312" w:hAnsi="宋体" w:hint="eastAsia"/>
                <w:sz w:val="28"/>
                <w:szCs w:val="28"/>
              </w:rPr>
              <w:t xml:space="preserve"> </w:t>
            </w:r>
            <w:r w:rsidRPr="00EF3A49">
              <w:rPr>
                <w:rFonts w:ascii="仿宋_GB2312" w:hAnsi="宋体" w:hint="eastAsia"/>
                <w:sz w:val="28"/>
                <w:szCs w:val="28"/>
              </w:rPr>
              <w:t>实验室与仪器设备</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0.4</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299"/>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3.1.2</w:t>
              </w:r>
            </w:smartTag>
            <w:r w:rsidRPr="00EF3A49">
              <w:rPr>
                <w:rFonts w:ascii="仿宋_GB2312" w:hAnsi="宋体" w:hint="eastAsia"/>
                <w:sz w:val="28"/>
                <w:szCs w:val="28"/>
              </w:rPr>
              <w:t xml:space="preserve"> </w:t>
            </w:r>
            <w:r w:rsidRPr="00EF3A49">
              <w:rPr>
                <w:rFonts w:ascii="仿宋_GB2312" w:hAnsi="宋体" w:hint="eastAsia"/>
                <w:sz w:val="28"/>
                <w:szCs w:val="28"/>
              </w:rPr>
              <w:t>实习基地状况</w:t>
            </w:r>
          </w:p>
        </w:tc>
        <w:tc>
          <w:tcPr>
            <w:tcW w:w="411" w:type="pct"/>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0.4</w:t>
            </w:r>
          </w:p>
        </w:tc>
        <w:tc>
          <w:tcPr>
            <w:tcW w:w="284" w:type="pct"/>
            <w:tcBorders>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278"/>
          <w:jc w:val="center"/>
        </w:trPr>
        <w:tc>
          <w:tcPr>
            <w:tcW w:w="887" w:type="pct"/>
            <w:vMerge/>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3.1.3</w:t>
              </w:r>
            </w:smartTag>
            <w:r w:rsidRPr="00EF3A49">
              <w:rPr>
                <w:rFonts w:ascii="仿宋_GB2312" w:hAnsi="宋体" w:hint="eastAsia"/>
                <w:sz w:val="28"/>
                <w:szCs w:val="28"/>
              </w:rPr>
              <w:t xml:space="preserve"> </w:t>
            </w:r>
            <w:r w:rsidRPr="00EF3A49">
              <w:rPr>
                <w:rFonts w:ascii="仿宋_GB2312" w:hAnsi="宋体" w:hint="eastAsia"/>
                <w:sz w:val="28"/>
                <w:szCs w:val="28"/>
              </w:rPr>
              <w:t>图书资料</w:t>
            </w:r>
          </w:p>
        </w:tc>
        <w:tc>
          <w:tcPr>
            <w:tcW w:w="411" w:type="pct"/>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0.2</w:t>
            </w:r>
          </w:p>
        </w:tc>
        <w:tc>
          <w:tcPr>
            <w:tcW w:w="284" w:type="pct"/>
            <w:tcBorders>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254"/>
          <w:jc w:val="center"/>
        </w:trPr>
        <w:tc>
          <w:tcPr>
            <w:tcW w:w="887"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4.</w:t>
            </w:r>
            <w:r w:rsidRPr="00EF3A49">
              <w:rPr>
                <w:rFonts w:ascii="仿宋_GB2312" w:hAnsi="宋体" w:hint="eastAsia"/>
                <w:sz w:val="28"/>
                <w:szCs w:val="28"/>
              </w:rPr>
              <w:t>教学建设与改革（</w:t>
            </w:r>
            <w:r w:rsidRPr="00EF3A49">
              <w:rPr>
                <w:rFonts w:ascii="仿宋_GB2312" w:hAnsi="宋体" w:hint="eastAsia"/>
                <w:sz w:val="28"/>
                <w:szCs w:val="28"/>
              </w:rPr>
              <w:t>0.3</w:t>
            </w:r>
            <w:r w:rsidRPr="00EF3A49">
              <w:rPr>
                <w:rFonts w:ascii="仿宋_GB2312" w:hAnsi="宋体" w:hint="eastAsia"/>
                <w:sz w:val="28"/>
                <w:szCs w:val="28"/>
              </w:rPr>
              <w:t>）</w:t>
            </w: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4.1</w:t>
            </w:r>
            <w:r w:rsidRPr="00EF3A49">
              <w:rPr>
                <w:rFonts w:ascii="仿宋_GB2312" w:hAnsi="宋体" w:hint="eastAsia"/>
                <w:sz w:val="28"/>
                <w:szCs w:val="28"/>
              </w:rPr>
              <w:t>培养方案</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4.1.1</w:t>
              </w:r>
            </w:smartTag>
            <w:r w:rsidRPr="00EF3A49">
              <w:rPr>
                <w:rFonts w:ascii="仿宋_GB2312" w:hAnsi="宋体" w:hint="eastAsia"/>
                <w:sz w:val="28"/>
                <w:szCs w:val="28"/>
              </w:rPr>
              <w:t xml:space="preserve"> </w:t>
            </w:r>
            <w:r w:rsidRPr="00EF3A49">
              <w:rPr>
                <w:rFonts w:ascii="仿宋_GB2312" w:hAnsi="宋体" w:hint="eastAsia"/>
                <w:sz w:val="28"/>
                <w:szCs w:val="28"/>
              </w:rPr>
              <w:t>培养方案与执行</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0.5</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255"/>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4.1.2</w:t>
              </w:r>
            </w:smartTag>
            <w:r w:rsidRPr="00EF3A49">
              <w:rPr>
                <w:rFonts w:ascii="仿宋_GB2312" w:hAnsi="宋体" w:hint="eastAsia"/>
                <w:sz w:val="28"/>
                <w:szCs w:val="28"/>
              </w:rPr>
              <w:t xml:space="preserve"> </w:t>
            </w:r>
            <w:r w:rsidRPr="00EF3A49">
              <w:rPr>
                <w:rFonts w:ascii="仿宋_GB2312" w:hAnsi="宋体" w:hint="eastAsia"/>
                <w:sz w:val="28"/>
                <w:szCs w:val="28"/>
              </w:rPr>
              <w:t>教学大纲</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0.5</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360"/>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4.2</w:t>
            </w:r>
            <w:r w:rsidRPr="00EF3A49">
              <w:rPr>
                <w:rFonts w:ascii="仿宋_GB2312" w:hAnsi="宋体" w:hint="eastAsia"/>
                <w:sz w:val="28"/>
                <w:szCs w:val="28"/>
              </w:rPr>
              <w:t>课程</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4.2.1</w:t>
              </w:r>
            </w:smartTag>
            <w:r w:rsidRPr="00EF3A49">
              <w:rPr>
                <w:rFonts w:ascii="仿宋_GB2312" w:hAnsi="宋体" w:hint="eastAsia"/>
                <w:sz w:val="28"/>
                <w:szCs w:val="28"/>
              </w:rPr>
              <w:t xml:space="preserve"> </w:t>
            </w:r>
            <w:r w:rsidRPr="00EF3A49">
              <w:rPr>
                <w:rFonts w:ascii="仿宋_GB2312" w:hAnsi="宋体" w:hint="eastAsia"/>
                <w:sz w:val="28"/>
                <w:szCs w:val="28"/>
              </w:rPr>
              <w:t>课程建设规划与实施</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0.1</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360"/>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4.2.2</w:t>
              </w:r>
            </w:smartTag>
            <w:r w:rsidRPr="00EF3A49">
              <w:rPr>
                <w:rFonts w:ascii="仿宋_GB2312" w:hAnsi="宋体" w:hint="eastAsia"/>
                <w:sz w:val="28"/>
                <w:szCs w:val="28"/>
              </w:rPr>
              <w:t xml:space="preserve"> </w:t>
            </w:r>
            <w:r w:rsidRPr="00EF3A49">
              <w:rPr>
                <w:rFonts w:ascii="仿宋_GB2312" w:hAnsi="宋体" w:hint="eastAsia"/>
                <w:sz w:val="28"/>
                <w:szCs w:val="28"/>
              </w:rPr>
              <w:t>教学内容与课程体系改革</w:t>
            </w:r>
          </w:p>
        </w:tc>
        <w:tc>
          <w:tcPr>
            <w:tcW w:w="411" w:type="pct"/>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0.3</w:t>
            </w:r>
          </w:p>
        </w:tc>
        <w:tc>
          <w:tcPr>
            <w:tcW w:w="284" w:type="pct"/>
            <w:tcBorders>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4.2.3</w:t>
              </w:r>
            </w:smartTag>
            <w:r w:rsidRPr="00EF3A49">
              <w:rPr>
                <w:rFonts w:ascii="仿宋_GB2312" w:hAnsi="宋体" w:hint="eastAsia"/>
                <w:sz w:val="28"/>
                <w:szCs w:val="28"/>
              </w:rPr>
              <w:t xml:space="preserve"> </w:t>
            </w:r>
            <w:r w:rsidRPr="00EF3A49">
              <w:rPr>
                <w:rFonts w:ascii="仿宋_GB2312" w:hAnsi="宋体" w:hint="eastAsia"/>
                <w:sz w:val="28"/>
                <w:szCs w:val="28"/>
              </w:rPr>
              <w:t>教材选用与建设</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0.2</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4.2.4</w:t>
              </w:r>
            </w:smartTag>
            <w:r w:rsidRPr="00EF3A49">
              <w:rPr>
                <w:rFonts w:ascii="仿宋_GB2312" w:hAnsi="宋体" w:hint="eastAsia"/>
                <w:sz w:val="28"/>
                <w:szCs w:val="28"/>
              </w:rPr>
              <w:t xml:space="preserve"> </w:t>
            </w:r>
            <w:r w:rsidRPr="00EF3A49">
              <w:rPr>
                <w:rFonts w:ascii="仿宋_GB2312" w:hAnsi="宋体"/>
                <w:sz w:val="28"/>
                <w:szCs w:val="28"/>
              </w:rPr>
              <w:t>教学方法与手段</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0.3</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4.2.5</w:t>
              </w:r>
            </w:smartTag>
            <w:r w:rsidRPr="00EF3A49">
              <w:rPr>
                <w:rFonts w:ascii="仿宋_GB2312" w:hAnsi="宋体" w:hint="eastAsia"/>
                <w:sz w:val="28"/>
                <w:szCs w:val="28"/>
              </w:rPr>
              <w:t xml:space="preserve"> </w:t>
            </w:r>
            <w:r w:rsidRPr="00EF3A49">
              <w:rPr>
                <w:rFonts w:ascii="仿宋_GB2312" w:hAnsi="宋体" w:hint="eastAsia"/>
                <w:sz w:val="28"/>
                <w:szCs w:val="28"/>
              </w:rPr>
              <w:t>双语教学</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0.1</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 xml:space="preserve">4.3 </w:t>
            </w:r>
            <w:r w:rsidRPr="00EF3A49">
              <w:rPr>
                <w:rFonts w:ascii="仿宋_GB2312" w:hAnsi="宋体" w:hint="eastAsia"/>
                <w:sz w:val="28"/>
                <w:szCs w:val="28"/>
              </w:rPr>
              <w:t>实践教学</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4.3.1</w:t>
              </w:r>
            </w:smartTag>
            <w:r w:rsidRPr="00EF3A49">
              <w:rPr>
                <w:rFonts w:ascii="仿宋_GB2312" w:hAnsi="宋体" w:hint="eastAsia"/>
                <w:sz w:val="28"/>
                <w:szCs w:val="28"/>
              </w:rPr>
              <w:t xml:space="preserve"> </w:t>
            </w:r>
            <w:r w:rsidRPr="00EF3A49">
              <w:rPr>
                <w:rFonts w:ascii="仿宋_GB2312" w:hAnsi="宋体" w:hint="eastAsia"/>
                <w:sz w:val="28"/>
                <w:szCs w:val="28"/>
              </w:rPr>
              <w:t>实践教学内容与体系</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0.4</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4.3.2</w:t>
              </w:r>
            </w:smartTag>
            <w:r w:rsidRPr="00EF3A49">
              <w:rPr>
                <w:rFonts w:ascii="仿宋_GB2312" w:hAnsi="宋体" w:hint="eastAsia"/>
                <w:sz w:val="28"/>
                <w:szCs w:val="28"/>
              </w:rPr>
              <w:t xml:space="preserve"> </w:t>
            </w:r>
            <w:r w:rsidRPr="00EF3A49">
              <w:rPr>
                <w:rFonts w:ascii="仿宋_GB2312" w:hAnsi="宋体" w:hint="eastAsia"/>
                <w:sz w:val="28"/>
                <w:szCs w:val="28"/>
              </w:rPr>
              <w:t>综合性、设计性实验与实验室开放</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0.3</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348"/>
          <w:jc w:val="center"/>
        </w:trPr>
        <w:tc>
          <w:tcPr>
            <w:tcW w:w="887" w:type="pct"/>
            <w:vMerge/>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vMerge/>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EF3A49">
                <w:rPr>
                  <w:rFonts w:ascii="仿宋_GB2312" w:hAnsi="宋体" w:hint="eastAsia"/>
                  <w:sz w:val="28"/>
                  <w:szCs w:val="28"/>
                </w:rPr>
                <w:t>4.3.3</w:t>
              </w:r>
            </w:smartTag>
            <w:r w:rsidRPr="00EF3A49">
              <w:rPr>
                <w:rFonts w:ascii="仿宋_GB2312" w:hAnsi="宋体" w:hint="eastAsia"/>
                <w:sz w:val="28"/>
                <w:szCs w:val="28"/>
              </w:rPr>
              <w:t xml:space="preserve"> </w:t>
            </w:r>
            <w:r w:rsidRPr="00EF3A49">
              <w:rPr>
                <w:rFonts w:ascii="仿宋_GB2312" w:hAnsi="宋体" w:hint="eastAsia"/>
                <w:sz w:val="28"/>
                <w:szCs w:val="28"/>
              </w:rPr>
              <w:t>毕业实习</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0.3</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bl>
    <w:p w:rsidR="00CE3A65" w:rsidRDefault="00CE3A65" w:rsidP="00CE3A65">
      <w:pPr>
        <w:spacing w:line="160" w:lineRule="exact"/>
        <w:rPr>
          <w:rFonts w:ascii="方正小标宋简体" w:eastAsia="方正小标宋简体"/>
          <w:sz w:val="44"/>
          <w:szCs w:val="44"/>
        </w:rPr>
      </w:pPr>
    </w:p>
    <w:p w:rsidR="00CE3A65" w:rsidRDefault="00CE3A65" w:rsidP="00CE3A65">
      <w:pPr>
        <w:spacing w:line="160" w:lineRule="exact"/>
        <w:rPr>
          <w:rFonts w:ascii="方正小标宋简体" w:eastAsia="方正小标宋简体" w:hint="eastAsia"/>
          <w:sz w:val="44"/>
          <w:szCs w:val="44"/>
        </w:rPr>
      </w:pPr>
    </w:p>
    <w:p w:rsidR="004C065E" w:rsidRDefault="004C065E" w:rsidP="00CE3A65">
      <w:pPr>
        <w:spacing w:line="160" w:lineRule="exact"/>
        <w:rPr>
          <w:rFonts w:ascii="方正小标宋简体" w:eastAsia="方正小标宋简体" w:hint="eastAsia"/>
          <w:sz w:val="44"/>
          <w:szCs w:val="44"/>
        </w:rPr>
      </w:pPr>
    </w:p>
    <w:p w:rsidR="004C065E" w:rsidRDefault="004C065E" w:rsidP="00CE3A65">
      <w:pPr>
        <w:spacing w:line="160" w:lineRule="exact"/>
        <w:rPr>
          <w:rFonts w:ascii="方正小标宋简体" w:eastAsia="方正小标宋简体"/>
          <w:sz w:val="44"/>
          <w:szCs w:val="44"/>
        </w:rPr>
      </w:pPr>
    </w:p>
    <w:tbl>
      <w:tblPr>
        <w:tblW w:w="5273" w:type="pct"/>
        <w:jc w:val="center"/>
        <w:tblInd w:w="-1752"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00"/>
      </w:tblPr>
      <w:tblGrid>
        <w:gridCol w:w="1675"/>
        <w:gridCol w:w="1918"/>
        <w:gridCol w:w="4540"/>
        <w:gridCol w:w="777"/>
        <w:gridCol w:w="537"/>
      </w:tblGrid>
      <w:tr w:rsidR="00CE3A65" w:rsidRPr="00EF3A49" w:rsidTr="000B41B9">
        <w:trPr>
          <w:cantSplit/>
          <w:trHeight w:val="368"/>
          <w:jc w:val="center"/>
        </w:trPr>
        <w:tc>
          <w:tcPr>
            <w:tcW w:w="887"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lastRenderedPageBreak/>
              <w:t>一级指标</w:t>
            </w:r>
          </w:p>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（权重）</w:t>
            </w:r>
          </w:p>
        </w:tc>
        <w:tc>
          <w:tcPr>
            <w:tcW w:w="1015"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二级指标</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主要观测点</w:t>
            </w:r>
          </w:p>
        </w:tc>
        <w:tc>
          <w:tcPr>
            <w:tcW w:w="41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参考</w:t>
            </w:r>
          </w:p>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权重</w:t>
            </w:r>
          </w:p>
        </w:tc>
        <w:tc>
          <w:tcPr>
            <w:tcW w:w="284"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黑体" w:eastAsia="黑体" w:hAnsi="宋体"/>
                <w:sz w:val="28"/>
                <w:szCs w:val="28"/>
              </w:rPr>
            </w:pPr>
            <w:r w:rsidRPr="00EF3A49">
              <w:rPr>
                <w:rFonts w:ascii="黑体" w:eastAsia="黑体" w:hAnsi="宋体" w:hint="eastAsia"/>
                <w:sz w:val="28"/>
                <w:szCs w:val="28"/>
              </w:rPr>
              <w:t>结果</w:t>
            </w:r>
          </w:p>
        </w:tc>
      </w:tr>
      <w:tr w:rsidR="00CE3A65" w:rsidRPr="00EF3A49" w:rsidTr="000B41B9">
        <w:trPr>
          <w:cantSplit/>
          <w:trHeight w:val="363"/>
          <w:jc w:val="center"/>
        </w:trPr>
        <w:tc>
          <w:tcPr>
            <w:tcW w:w="887" w:type="pct"/>
            <w:vMerge w:val="restart"/>
            <w:tcBorders>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5</w:t>
            </w:r>
            <w:r w:rsidRPr="00EF3A49">
              <w:rPr>
                <w:rFonts w:ascii="仿宋_GB2312" w:hAnsi="宋体"/>
                <w:sz w:val="28"/>
                <w:szCs w:val="28"/>
              </w:rPr>
              <w:t>.</w:t>
            </w:r>
            <w:r w:rsidRPr="00EF3A49">
              <w:rPr>
                <w:rFonts w:ascii="仿宋_GB2312" w:hAnsi="宋体" w:hint="eastAsia"/>
                <w:sz w:val="28"/>
                <w:szCs w:val="28"/>
              </w:rPr>
              <w:t>教学管理（</w:t>
            </w:r>
            <w:r w:rsidRPr="00EF3A49">
              <w:rPr>
                <w:rFonts w:ascii="仿宋_GB2312" w:hAnsi="宋体" w:hint="eastAsia"/>
                <w:sz w:val="28"/>
                <w:szCs w:val="28"/>
              </w:rPr>
              <w:t>0.1</w:t>
            </w:r>
            <w:r w:rsidRPr="00EF3A49">
              <w:rPr>
                <w:rFonts w:ascii="仿宋_GB2312" w:hAnsi="宋体" w:hint="eastAsia"/>
                <w:sz w:val="28"/>
                <w:szCs w:val="28"/>
              </w:rPr>
              <w:t>）</w:t>
            </w:r>
          </w:p>
        </w:tc>
        <w:tc>
          <w:tcPr>
            <w:tcW w:w="1015" w:type="pct"/>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5.1</w:t>
            </w:r>
            <w:r w:rsidRPr="00EF3A49">
              <w:rPr>
                <w:rFonts w:ascii="仿宋_GB2312" w:hAnsi="宋体" w:hint="eastAsia"/>
                <w:sz w:val="28"/>
                <w:szCs w:val="28"/>
              </w:rPr>
              <w:t>管理制度建设</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5.1.1</w:t>
              </w:r>
            </w:smartTag>
            <w:r w:rsidRPr="00EF3A49">
              <w:rPr>
                <w:rFonts w:ascii="仿宋_GB2312" w:hAnsi="宋体" w:hint="eastAsia"/>
                <w:sz w:val="28"/>
                <w:szCs w:val="28"/>
              </w:rPr>
              <w:t xml:space="preserve"> </w:t>
            </w:r>
            <w:r w:rsidRPr="00EF3A49">
              <w:rPr>
                <w:rFonts w:ascii="仿宋_GB2312" w:hAnsi="宋体" w:hint="eastAsia"/>
                <w:sz w:val="28"/>
                <w:szCs w:val="28"/>
              </w:rPr>
              <w:t>管理制度建设与执行</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Pr>
                <w:rFonts w:ascii="仿宋_GB2312" w:hAnsi="宋体" w:hint="eastAsia"/>
                <w:sz w:val="28"/>
                <w:szCs w:val="28"/>
              </w:rPr>
              <w:t>1.0</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312"/>
          <w:jc w:val="center"/>
        </w:trPr>
        <w:tc>
          <w:tcPr>
            <w:tcW w:w="887" w:type="pct"/>
            <w:vMerge/>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1015" w:type="pct"/>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5.2</w:t>
            </w:r>
            <w:r w:rsidRPr="00EF3A49">
              <w:rPr>
                <w:rFonts w:ascii="仿宋_GB2312" w:hAnsi="宋体" w:hint="eastAsia"/>
                <w:sz w:val="28"/>
                <w:szCs w:val="28"/>
              </w:rPr>
              <w:t>质量监控</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 xml:space="preserve">5.2.1 </w:t>
            </w:r>
            <w:r w:rsidRPr="00EF3A49">
              <w:rPr>
                <w:rFonts w:ascii="仿宋_GB2312" w:hAnsi="宋体" w:hint="eastAsia"/>
                <w:sz w:val="28"/>
                <w:szCs w:val="28"/>
              </w:rPr>
              <w:t>教学质量监控与保障</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Pr>
                <w:rFonts w:ascii="仿宋_GB2312" w:hAnsi="宋体" w:hint="eastAsia"/>
                <w:sz w:val="28"/>
                <w:szCs w:val="28"/>
              </w:rPr>
              <w:t>1.0</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287"/>
          <w:jc w:val="center"/>
        </w:trPr>
        <w:tc>
          <w:tcPr>
            <w:tcW w:w="887" w:type="pct"/>
            <w:vMerge w:val="restart"/>
            <w:tcBorders>
              <w:top w:val="single" w:sz="4" w:space="0" w:color="auto"/>
              <w:left w:val="single" w:sz="4" w:space="0" w:color="auto"/>
              <w:right w:val="single" w:sz="4" w:space="0" w:color="auto"/>
            </w:tcBorders>
            <w:vAlign w:val="center"/>
          </w:tcPr>
          <w:p w:rsidR="00CE3A65" w:rsidRPr="00EF3A49" w:rsidRDefault="00CE3A65" w:rsidP="000B41B9">
            <w:pPr>
              <w:widowControl/>
              <w:spacing w:line="360" w:lineRule="exact"/>
              <w:rPr>
                <w:rFonts w:ascii="仿宋_GB2312" w:hAnsi="宋体"/>
                <w:sz w:val="28"/>
                <w:szCs w:val="28"/>
              </w:rPr>
            </w:pPr>
            <w:r w:rsidRPr="00EF3A49">
              <w:rPr>
                <w:rFonts w:ascii="仿宋_GB2312" w:hAnsi="宋体" w:hint="eastAsia"/>
                <w:sz w:val="28"/>
                <w:szCs w:val="28"/>
              </w:rPr>
              <w:t>6</w:t>
            </w:r>
            <w:r w:rsidRPr="00EF3A49">
              <w:rPr>
                <w:rFonts w:ascii="仿宋_GB2312" w:hAnsi="宋体"/>
                <w:sz w:val="28"/>
                <w:szCs w:val="28"/>
              </w:rPr>
              <w:t>.</w:t>
            </w:r>
            <w:r w:rsidRPr="00EF3A49">
              <w:rPr>
                <w:rFonts w:ascii="仿宋_GB2312" w:hAnsi="宋体" w:hint="eastAsia"/>
                <w:sz w:val="28"/>
                <w:szCs w:val="28"/>
              </w:rPr>
              <w:t>教学效果</w:t>
            </w:r>
          </w:p>
          <w:p w:rsidR="00CE3A65" w:rsidRPr="00EF3A49" w:rsidRDefault="00CE3A65" w:rsidP="000B41B9">
            <w:pPr>
              <w:widowControl/>
              <w:spacing w:line="360" w:lineRule="exact"/>
              <w:ind w:firstLineChars="50" w:firstLine="150"/>
              <w:jc w:val="center"/>
              <w:rPr>
                <w:rFonts w:ascii="仿宋_GB2312" w:hAnsi="宋体"/>
                <w:sz w:val="28"/>
                <w:szCs w:val="28"/>
              </w:rPr>
            </w:pPr>
            <w:r w:rsidRPr="00EF3A49">
              <w:rPr>
                <w:rFonts w:ascii="仿宋_GB2312" w:hAnsi="宋体" w:hint="eastAsia"/>
                <w:sz w:val="28"/>
                <w:szCs w:val="28"/>
              </w:rPr>
              <w:t>（</w:t>
            </w:r>
            <w:r w:rsidRPr="00EF3A49">
              <w:rPr>
                <w:rFonts w:ascii="仿宋_GB2312" w:hAnsi="宋体" w:hint="eastAsia"/>
                <w:sz w:val="28"/>
                <w:szCs w:val="28"/>
              </w:rPr>
              <w:t>0.25</w:t>
            </w:r>
            <w:r w:rsidRPr="00EF3A49">
              <w:rPr>
                <w:rFonts w:ascii="仿宋_GB2312" w:hAnsi="宋体" w:hint="eastAsia"/>
                <w:sz w:val="28"/>
                <w:szCs w:val="28"/>
              </w:rPr>
              <w:t>）</w:t>
            </w: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6</w:t>
            </w:r>
            <w:r w:rsidRPr="00EF3A49">
              <w:rPr>
                <w:rFonts w:ascii="仿宋_GB2312" w:hAnsi="宋体"/>
                <w:sz w:val="28"/>
                <w:szCs w:val="28"/>
              </w:rPr>
              <w:t xml:space="preserve">.1 </w:t>
            </w:r>
            <w:r w:rsidRPr="00EF3A49">
              <w:rPr>
                <w:rFonts w:ascii="仿宋_GB2312" w:hAnsi="宋体" w:hint="eastAsia"/>
                <w:sz w:val="28"/>
                <w:szCs w:val="28"/>
              </w:rPr>
              <w:t>基本理论与基本技能</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6.1.1</w:t>
              </w:r>
            </w:smartTag>
            <w:r w:rsidRPr="00EF3A49">
              <w:rPr>
                <w:rFonts w:ascii="仿宋_GB2312" w:hAnsi="宋体" w:hint="eastAsia"/>
                <w:sz w:val="28"/>
                <w:szCs w:val="28"/>
              </w:rPr>
              <w:t xml:space="preserve"> </w:t>
            </w:r>
            <w:r w:rsidRPr="00EF3A49">
              <w:rPr>
                <w:rFonts w:ascii="仿宋_GB2312" w:hAnsi="宋体" w:hint="eastAsia"/>
                <w:sz w:val="28"/>
                <w:szCs w:val="28"/>
              </w:rPr>
              <w:t>学生基本理论与基本技能的实际水平</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0.5</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277"/>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6.1.2</w:t>
              </w:r>
            </w:smartTag>
            <w:r w:rsidRPr="00EF3A49">
              <w:rPr>
                <w:rFonts w:ascii="仿宋_GB2312" w:hAnsi="宋体" w:hint="eastAsia"/>
                <w:sz w:val="28"/>
                <w:szCs w:val="28"/>
              </w:rPr>
              <w:t xml:space="preserve"> </w:t>
            </w:r>
            <w:r w:rsidRPr="00EF3A49">
              <w:rPr>
                <w:rFonts w:ascii="仿宋_GB2312" w:hAnsi="宋体" w:hint="eastAsia"/>
                <w:sz w:val="28"/>
                <w:szCs w:val="28"/>
              </w:rPr>
              <w:t>学生的创新精神与实践能力</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0.5</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456"/>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6</w:t>
            </w:r>
            <w:r w:rsidRPr="00EF3A49">
              <w:rPr>
                <w:rFonts w:ascii="仿宋_GB2312" w:hAnsi="宋体"/>
                <w:sz w:val="28"/>
                <w:szCs w:val="28"/>
              </w:rPr>
              <w:t xml:space="preserve">.2 </w:t>
            </w:r>
            <w:r w:rsidRPr="00EF3A49">
              <w:rPr>
                <w:rFonts w:ascii="仿宋_GB2312" w:hAnsi="宋体" w:hint="eastAsia"/>
                <w:sz w:val="28"/>
                <w:szCs w:val="28"/>
              </w:rPr>
              <w:t>毕业设计</w:t>
            </w:r>
          </w:p>
          <w:p w:rsidR="00CE3A65" w:rsidRPr="00EF3A49" w:rsidRDefault="00CE3A65" w:rsidP="000B41B9">
            <w:pPr>
              <w:spacing w:line="360" w:lineRule="exact"/>
              <w:rPr>
                <w:rFonts w:ascii="仿宋_GB2312" w:hAnsi="宋体"/>
                <w:sz w:val="28"/>
                <w:szCs w:val="28"/>
              </w:rPr>
            </w:pPr>
            <w:r w:rsidRPr="00EF3A49">
              <w:rPr>
                <w:rFonts w:ascii="仿宋_GB2312" w:hAnsi="宋体"/>
                <w:sz w:val="28"/>
                <w:szCs w:val="28"/>
              </w:rPr>
              <w:t>(</w:t>
            </w:r>
            <w:r w:rsidRPr="00EF3A49">
              <w:rPr>
                <w:rFonts w:ascii="仿宋_GB2312" w:hAnsi="宋体" w:hint="eastAsia"/>
                <w:sz w:val="28"/>
                <w:szCs w:val="28"/>
              </w:rPr>
              <w:t>论文</w:t>
            </w:r>
            <w:r w:rsidRPr="00EF3A49">
              <w:rPr>
                <w:rFonts w:ascii="仿宋_GB2312" w:hAnsi="宋体" w:hint="eastAsia"/>
                <w:sz w:val="28"/>
                <w:szCs w:val="28"/>
              </w:rPr>
              <w:t>)</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6.2.1</w:t>
              </w:r>
            </w:smartTag>
            <w:r w:rsidRPr="00EF3A49">
              <w:rPr>
                <w:rFonts w:ascii="仿宋_GB2312" w:hAnsi="宋体" w:hint="eastAsia"/>
                <w:sz w:val="28"/>
                <w:szCs w:val="28"/>
              </w:rPr>
              <w:t xml:space="preserve"> </w:t>
            </w:r>
            <w:r w:rsidRPr="00EF3A49">
              <w:rPr>
                <w:rFonts w:ascii="仿宋_GB2312" w:hAnsi="宋体" w:hint="eastAsia"/>
                <w:sz w:val="28"/>
                <w:szCs w:val="28"/>
              </w:rPr>
              <w:t>选题的性质、难度、份量、综合训练等情况</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0.4</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336"/>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6.2.2</w:t>
              </w:r>
            </w:smartTag>
            <w:r w:rsidRPr="00EF3A49">
              <w:rPr>
                <w:rFonts w:ascii="仿宋_GB2312" w:hAnsi="宋体" w:hint="eastAsia"/>
                <w:sz w:val="28"/>
                <w:szCs w:val="28"/>
              </w:rPr>
              <w:t xml:space="preserve"> </w:t>
            </w:r>
            <w:r w:rsidRPr="00EF3A49">
              <w:rPr>
                <w:rFonts w:ascii="仿宋_GB2312" w:hAnsi="宋体" w:hint="eastAsia"/>
                <w:sz w:val="28"/>
                <w:szCs w:val="28"/>
              </w:rPr>
              <w:t>论文或设计质量</w:t>
            </w:r>
          </w:p>
        </w:tc>
        <w:tc>
          <w:tcPr>
            <w:tcW w:w="411" w:type="pct"/>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0.6</w:t>
            </w:r>
          </w:p>
        </w:tc>
        <w:tc>
          <w:tcPr>
            <w:tcW w:w="284" w:type="pct"/>
            <w:tcBorders>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6.3</w:t>
            </w:r>
            <w:r w:rsidRPr="00EF3A49">
              <w:rPr>
                <w:rFonts w:ascii="仿宋_GB2312" w:hAnsi="宋体" w:hint="eastAsia"/>
                <w:sz w:val="28"/>
                <w:szCs w:val="28"/>
              </w:rPr>
              <w:t>学生满意率</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ind w:left="900" w:hangingChars="300" w:hanging="900"/>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6.3.1</w:t>
              </w:r>
            </w:smartTag>
            <w:r w:rsidRPr="00EF3A49">
              <w:rPr>
                <w:rFonts w:ascii="仿宋_GB2312" w:hAnsi="宋体" w:hint="eastAsia"/>
                <w:sz w:val="28"/>
                <w:szCs w:val="28"/>
              </w:rPr>
              <w:t xml:space="preserve"> </w:t>
            </w:r>
            <w:r w:rsidRPr="00EF3A49">
              <w:rPr>
                <w:rFonts w:ascii="仿宋_GB2312" w:hAnsi="宋体" w:hint="eastAsia"/>
                <w:sz w:val="28"/>
                <w:szCs w:val="28"/>
              </w:rPr>
              <w:t>学生对专业的满意程度</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1.0</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360"/>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 xml:space="preserve">6.4 </w:t>
            </w:r>
            <w:r w:rsidRPr="00EF3A49">
              <w:rPr>
                <w:rFonts w:ascii="仿宋_GB2312" w:hAnsi="宋体" w:hint="eastAsia"/>
                <w:sz w:val="28"/>
                <w:szCs w:val="28"/>
              </w:rPr>
              <w:t>社会声誉</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6.4.1</w:t>
              </w:r>
            </w:smartTag>
            <w:r w:rsidRPr="00EF3A49">
              <w:rPr>
                <w:rFonts w:ascii="仿宋_GB2312" w:hAnsi="宋体" w:hint="eastAsia"/>
                <w:sz w:val="28"/>
                <w:szCs w:val="28"/>
              </w:rPr>
              <w:t xml:space="preserve"> </w:t>
            </w:r>
            <w:r w:rsidRPr="00EF3A49">
              <w:rPr>
                <w:rFonts w:ascii="仿宋_GB2312" w:hAnsi="宋体" w:hint="eastAsia"/>
                <w:sz w:val="28"/>
                <w:szCs w:val="28"/>
              </w:rPr>
              <w:t>报考志愿率</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0.6</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225"/>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6.4.2</w:t>
              </w:r>
            </w:smartTag>
            <w:r w:rsidRPr="00EF3A49">
              <w:rPr>
                <w:rFonts w:ascii="仿宋_GB2312" w:hAnsi="宋体" w:hint="eastAsia"/>
                <w:sz w:val="28"/>
                <w:szCs w:val="28"/>
              </w:rPr>
              <w:t xml:space="preserve"> </w:t>
            </w:r>
            <w:r w:rsidRPr="00EF3A49">
              <w:rPr>
                <w:rFonts w:ascii="仿宋_GB2312" w:hAnsi="宋体" w:hint="eastAsia"/>
                <w:sz w:val="28"/>
                <w:szCs w:val="28"/>
              </w:rPr>
              <w:t>用人单位评价</w:t>
            </w:r>
          </w:p>
        </w:tc>
        <w:tc>
          <w:tcPr>
            <w:tcW w:w="411" w:type="pct"/>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0.4</w:t>
            </w:r>
          </w:p>
        </w:tc>
        <w:tc>
          <w:tcPr>
            <w:tcW w:w="284" w:type="pct"/>
            <w:tcBorders>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360"/>
          <w:jc w:val="center"/>
        </w:trPr>
        <w:tc>
          <w:tcPr>
            <w:tcW w:w="887" w:type="pct"/>
            <w:vMerge/>
            <w:tcBorders>
              <w:left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val="restart"/>
            <w:tcBorders>
              <w:top w:val="single" w:sz="4" w:space="0" w:color="auto"/>
              <w:left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r w:rsidRPr="00EF3A49">
              <w:rPr>
                <w:rFonts w:ascii="宋体" w:hAnsi="宋体" w:cs="宋体" w:hint="eastAsia"/>
                <w:sz w:val="28"/>
                <w:szCs w:val="28"/>
              </w:rPr>
              <w:t>﹡</w:t>
            </w:r>
            <w:r w:rsidRPr="00EF3A49">
              <w:rPr>
                <w:rFonts w:ascii="仿宋_GB2312" w:hAnsi="宋体" w:hint="eastAsia"/>
                <w:sz w:val="28"/>
                <w:szCs w:val="28"/>
              </w:rPr>
              <w:t>6.5</w:t>
            </w:r>
            <w:r w:rsidRPr="00EF3A49">
              <w:rPr>
                <w:rFonts w:ascii="仿宋_GB2312" w:hAnsi="宋体" w:hint="eastAsia"/>
                <w:sz w:val="28"/>
                <w:szCs w:val="28"/>
              </w:rPr>
              <w:t>学生</w:t>
            </w:r>
            <w:r w:rsidRPr="00EF3A49">
              <w:rPr>
                <w:rFonts w:ascii="仿宋_GB2312" w:hAnsi="宋体"/>
                <w:sz w:val="28"/>
                <w:szCs w:val="28"/>
              </w:rPr>
              <w:t>就业</w:t>
            </w:r>
            <w:r w:rsidRPr="00EF3A49">
              <w:rPr>
                <w:rFonts w:ascii="仿宋_GB2312" w:hAnsi="宋体" w:hint="eastAsia"/>
                <w:sz w:val="28"/>
                <w:szCs w:val="28"/>
              </w:rPr>
              <w:t>与发展</w:t>
            </w: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6.5.1</w:t>
              </w:r>
            </w:smartTag>
            <w:r w:rsidRPr="00EF3A49">
              <w:rPr>
                <w:rFonts w:ascii="仿宋_GB2312" w:hAnsi="宋体" w:hint="eastAsia"/>
                <w:sz w:val="28"/>
                <w:szCs w:val="28"/>
              </w:rPr>
              <w:t xml:space="preserve"> </w:t>
            </w:r>
            <w:r w:rsidRPr="00EF3A49">
              <w:rPr>
                <w:rFonts w:ascii="仿宋_GB2312" w:hAnsi="宋体" w:hint="eastAsia"/>
                <w:sz w:val="28"/>
                <w:szCs w:val="28"/>
              </w:rPr>
              <w:t>一次就业率</w:t>
            </w:r>
          </w:p>
        </w:tc>
        <w:tc>
          <w:tcPr>
            <w:tcW w:w="411"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0.6</w:t>
            </w:r>
          </w:p>
        </w:tc>
        <w:tc>
          <w:tcPr>
            <w:tcW w:w="284" w:type="pct"/>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7F12B8">
        <w:trPr>
          <w:cantSplit/>
          <w:trHeight w:val="223"/>
          <w:jc w:val="center"/>
        </w:trPr>
        <w:tc>
          <w:tcPr>
            <w:tcW w:w="887" w:type="pct"/>
            <w:vMerge/>
            <w:tcBorders>
              <w:left w:val="single" w:sz="4" w:space="0" w:color="auto"/>
              <w:bottom w:val="single" w:sz="4" w:space="0" w:color="auto"/>
              <w:right w:val="single" w:sz="4" w:space="0" w:color="auto"/>
            </w:tcBorders>
          </w:tcPr>
          <w:p w:rsidR="00CE3A65" w:rsidRPr="00EF3A49" w:rsidRDefault="00CE3A65" w:rsidP="000B41B9">
            <w:pPr>
              <w:widowControl/>
              <w:spacing w:line="360" w:lineRule="exact"/>
              <w:rPr>
                <w:rFonts w:ascii="仿宋_GB2312" w:hAnsi="宋体"/>
                <w:sz w:val="28"/>
                <w:szCs w:val="28"/>
              </w:rPr>
            </w:pPr>
          </w:p>
        </w:tc>
        <w:tc>
          <w:tcPr>
            <w:tcW w:w="1015" w:type="pct"/>
            <w:vMerge/>
            <w:tcBorders>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p>
        </w:tc>
        <w:tc>
          <w:tcPr>
            <w:tcW w:w="2403" w:type="pct"/>
            <w:tcBorders>
              <w:top w:val="single" w:sz="4" w:space="0" w:color="auto"/>
              <w:left w:val="single" w:sz="4" w:space="0" w:color="auto"/>
              <w:bottom w:val="single" w:sz="4" w:space="0" w:color="auto"/>
              <w:right w:val="single" w:sz="4" w:space="0" w:color="auto"/>
            </w:tcBorders>
            <w:vAlign w:val="center"/>
          </w:tcPr>
          <w:p w:rsidR="00CE3A65" w:rsidRPr="00EF3A49" w:rsidRDefault="00CE3A65" w:rsidP="000B41B9">
            <w:pPr>
              <w:spacing w:line="360" w:lineRule="exact"/>
              <w:rPr>
                <w:rFonts w:ascii="仿宋_GB2312"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EF3A49">
                <w:rPr>
                  <w:rFonts w:ascii="仿宋_GB2312" w:hAnsi="宋体" w:hint="eastAsia"/>
                  <w:sz w:val="28"/>
                  <w:szCs w:val="28"/>
                </w:rPr>
                <w:t>6.5.2</w:t>
              </w:r>
            </w:smartTag>
            <w:r w:rsidRPr="00EF3A49">
              <w:rPr>
                <w:rFonts w:ascii="仿宋_GB2312" w:hAnsi="宋体" w:hint="eastAsia"/>
                <w:sz w:val="28"/>
                <w:szCs w:val="28"/>
              </w:rPr>
              <w:t xml:space="preserve"> </w:t>
            </w:r>
            <w:r w:rsidRPr="00EF3A49">
              <w:rPr>
                <w:rFonts w:ascii="仿宋_GB2312" w:hAnsi="宋体" w:hint="eastAsia"/>
                <w:sz w:val="28"/>
                <w:szCs w:val="28"/>
              </w:rPr>
              <w:t>毕业生成就</w:t>
            </w:r>
          </w:p>
        </w:tc>
        <w:tc>
          <w:tcPr>
            <w:tcW w:w="411" w:type="pct"/>
            <w:tcBorders>
              <w:left w:val="single" w:sz="4" w:space="0" w:color="auto"/>
              <w:bottom w:val="single" w:sz="4" w:space="0" w:color="auto"/>
              <w:right w:val="single" w:sz="4" w:space="0" w:color="auto"/>
            </w:tcBorders>
            <w:vAlign w:val="center"/>
          </w:tcPr>
          <w:p w:rsidR="00CE3A65" w:rsidRPr="00EF3A49" w:rsidRDefault="00CE3A65" w:rsidP="000B41B9">
            <w:pPr>
              <w:spacing w:line="360" w:lineRule="exact"/>
              <w:jc w:val="center"/>
              <w:rPr>
                <w:rFonts w:ascii="仿宋_GB2312" w:hAnsi="宋体"/>
                <w:sz w:val="28"/>
                <w:szCs w:val="28"/>
              </w:rPr>
            </w:pPr>
            <w:r w:rsidRPr="00EF3A49">
              <w:rPr>
                <w:rFonts w:ascii="仿宋_GB2312" w:hAnsi="宋体" w:hint="eastAsia"/>
                <w:sz w:val="28"/>
                <w:szCs w:val="28"/>
              </w:rPr>
              <w:t>0.4</w:t>
            </w:r>
          </w:p>
        </w:tc>
        <w:tc>
          <w:tcPr>
            <w:tcW w:w="284" w:type="pct"/>
            <w:tcBorders>
              <w:left w:val="single" w:sz="4" w:space="0" w:color="auto"/>
              <w:bottom w:val="single" w:sz="4" w:space="0" w:color="auto"/>
              <w:right w:val="single" w:sz="4" w:space="0" w:color="auto"/>
            </w:tcBorders>
          </w:tcPr>
          <w:p w:rsidR="00CE3A65" w:rsidRPr="00EF3A49" w:rsidRDefault="00CE3A65" w:rsidP="000B41B9">
            <w:pPr>
              <w:spacing w:line="360" w:lineRule="exact"/>
              <w:jc w:val="center"/>
              <w:rPr>
                <w:rFonts w:ascii="仿宋_GB2312" w:hAnsi="宋体"/>
                <w:sz w:val="28"/>
                <w:szCs w:val="28"/>
              </w:rPr>
            </w:pPr>
          </w:p>
        </w:tc>
      </w:tr>
      <w:tr w:rsidR="00CE3A65" w:rsidRPr="00EF3A49" w:rsidTr="000B41B9">
        <w:trPr>
          <w:cantSplit/>
          <w:trHeight w:val="179"/>
          <w:jc w:val="center"/>
        </w:trPr>
        <w:tc>
          <w:tcPr>
            <w:tcW w:w="5000" w:type="pct"/>
            <w:gridSpan w:val="5"/>
            <w:tcBorders>
              <w:top w:val="single" w:sz="4" w:space="0" w:color="auto"/>
              <w:left w:val="single" w:sz="4" w:space="0" w:color="auto"/>
              <w:bottom w:val="single" w:sz="4" w:space="0" w:color="auto"/>
              <w:right w:val="single" w:sz="4" w:space="0" w:color="auto"/>
            </w:tcBorders>
          </w:tcPr>
          <w:p w:rsidR="00CE3A65" w:rsidRPr="00EF3A49" w:rsidRDefault="00CE3A65" w:rsidP="000B41B9">
            <w:pPr>
              <w:spacing w:line="360" w:lineRule="exact"/>
              <w:rPr>
                <w:rFonts w:ascii="仿宋_GB2312" w:hAnsi="宋体"/>
                <w:sz w:val="28"/>
                <w:szCs w:val="28"/>
              </w:rPr>
            </w:pPr>
            <w:r w:rsidRPr="00EF3A49">
              <w:rPr>
                <w:rFonts w:ascii="仿宋_GB2312" w:hAnsi="宋体" w:hint="eastAsia"/>
                <w:sz w:val="28"/>
                <w:szCs w:val="28"/>
              </w:rPr>
              <w:t>7</w:t>
            </w:r>
            <w:r>
              <w:rPr>
                <w:rFonts w:ascii="仿宋_GB2312" w:hAnsi="宋体" w:hint="eastAsia"/>
                <w:sz w:val="28"/>
                <w:szCs w:val="28"/>
              </w:rPr>
              <w:t>.</w:t>
            </w:r>
            <w:r w:rsidRPr="00EF3A49">
              <w:rPr>
                <w:rFonts w:ascii="仿宋_GB2312" w:hAnsi="宋体" w:hint="eastAsia"/>
                <w:sz w:val="28"/>
                <w:szCs w:val="28"/>
              </w:rPr>
              <w:t>特色项目</w:t>
            </w:r>
            <w:r w:rsidRPr="00EF3A49">
              <w:rPr>
                <w:rFonts w:ascii="仿宋_GB2312" w:hAnsi="宋体" w:hint="eastAsia"/>
                <w:sz w:val="28"/>
                <w:szCs w:val="28"/>
              </w:rPr>
              <w:t xml:space="preserve"> </w:t>
            </w:r>
          </w:p>
        </w:tc>
      </w:tr>
    </w:tbl>
    <w:p w:rsidR="007F12B8" w:rsidRPr="00712112" w:rsidRDefault="007F12B8" w:rsidP="007F12B8">
      <w:pPr>
        <w:ind w:left="420"/>
        <w:rPr>
          <w:rFonts w:ascii="仿宋_GB2312" w:eastAsia="仿宋_GB2312" w:hAnsi="宋体" w:cs="宋体"/>
          <w:bCs/>
          <w:color w:val="000000"/>
          <w:kern w:val="0"/>
          <w:sz w:val="32"/>
          <w:szCs w:val="32"/>
        </w:rPr>
      </w:pPr>
      <w:r w:rsidRPr="00A12500">
        <w:rPr>
          <w:rFonts w:ascii="仿宋_GB2312" w:eastAsia="仿宋_GB2312" w:hAnsi="Calibri" w:cs="Times New Roman" w:hint="eastAsia"/>
          <w:szCs w:val="18"/>
        </w:rPr>
        <w:t>一级指标</w:t>
      </w:r>
      <w:r>
        <w:rPr>
          <w:rFonts w:ascii="仿宋_GB2312" w:eastAsia="仿宋_GB2312" w:hAnsi="Calibri" w:cs="Times New Roman" w:hint="eastAsia"/>
          <w:szCs w:val="18"/>
        </w:rPr>
        <w:t>6</w:t>
      </w:r>
      <w:r w:rsidRPr="00A12500">
        <w:rPr>
          <w:rFonts w:ascii="仿宋_GB2312" w:eastAsia="仿宋_GB2312" w:hAnsi="Calibri" w:cs="Times New Roman" w:hint="eastAsia"/>
          <w:szCs w:val="18"/>
        </w:rPr>
        <w:t>项，二级指标14项，重要项目</w:t>
      </w:r>
      <w:r>
        <w:rPr>
          <w:rFonts w:ascii="仿宋_GB2312" w:eastAsia="仿宋_GB2312" w:hAnsi="Calibri" w:cs="Times New Roman" w:hint="eastAsia"/>
          <w:szCs w:val="18"/>
        </w:rPr>
        <w:t>9</w:t>
      </w:r>
      <w:r w:rsidRPr="00A12500">
        <w:rPr>
          <w:rFonts w:ascii="仿宋_GB2312" w:eastAsia="仿宋_GB2312" w:hAnsi="Calibri" w:cs="Times New Roman" w:hint="eastAsia"/>
          <w:szCs w:val="18"/>
        </w:rPr>
        <w:t>项（带*号者）</w:t>
      </w:r>
    </w:p>
    <w:p w:rsidR="00CE3A65" w:rsidRDefault="00CE3A65" w:rsidP="00CE3A65">
      <w:pPr>
        <w:spacing w:line="760" w:lineRule="exact"/>
        <w:rPr>
          <w:rFonts w:ascii="方正小标宋简体" w:eastAsia="方正小标宋简体"/>
          <w:sz w:val="44"/>
          <w:szCs w:val="44"/>
        </w:rPr>
      </w:pPr>
    </w:p>
    <w:p w:rsidR="007F12B8" w:rsidRDefault="007F12B8" w:rsidP="00CE3A65">
      <w:pPr>
        <w:spacing w:line="760" w:lineRule="exact"/>
        <w:rPr>
          <w:rFonts w:ascii="方正小标宋简体" w:eastAsia="方正小标宋简体"/>
          <w:sz w:val="44"/>
          <w:szCs w:val="44"/>
        </w:rPr>
      </w:pPr>
    </w:p>
    <w:p w:rsidR="007F12B8" w:rsidRDefault="007F12B8" w:rsidP="00CE3A65">
      <w:pPr>
        <w:spacing w:line="760" w:lineRule="exact"/>
        <w:rPr>
          <w:rFonts w:ascii="方正小标宋简体" w:eastAsia="方正小标宋简体"/>
          <w:sz w:val="44"/>
          <w:szCs w:val="44"/>
        </w:rPr>
      </w:pPr>
    </w:p>
    <w:p w:rsidR="007F12B8" w:rsidRDefault="007F12B8" w:rsidP="00CE3A65">
      <w:pPr>
        <w:spacing w:line="760" w:lineRule="exact"/>
        <w:rPr>
          <w:rFonts w:ascii="方正小标宋简体" w:eastAsia="方正小标宋简体"/>
          <w:sz w:val="44"/>
          <w:szCs w:val="44"/>
        </w:rPr>
      </w:pPr>
    </w:p>
    <w:p w:rsidR="007F12B8" w:rsidRDefault="007F12B8" w:rsidP="00CE3A65">
      <w:pPr>
        <w:spacing w:line="760" w:lineRule="exact"/>
        <w:rPr>
          <w:rFonts w:ascii="方正小标宋简体" w:eastAsia="方正小标宋简体"/>
          <w:sz w:val="44"/>
          <w:szCs w:val="44"/>
        </w:rPr>
      </w:pPr>
    </w:p>
    <w:p w:rsidR="007F12B8" w:rsidRDefault="007F12B8" w:rsidP="00CE3A65">
      <w:pPr>
        <w:spacing w:line="760" w:lineRule="exact"/>
        <w:rPr>
          <w:rFonts w:ascii="方正小标宋简体" w:eastAsia="方正小标宋简体"/>
          <w:sz w:val="44"/>
          <w:szCs w:val="44"/>
        </w:rPr>
      </w:pPr>
    </w:p>
    <w:p w:rsidR="007F12B8" w:rsidRDefault="007F12B8" w:rsidP="00CE3A65">
      <w:pPr>
        <w:spacing w:line="760" w:lineRule="exact"/>
        <w:rPr>
          <w:rFonts w:ascii="方正小标宋简体" w:eastAsia="方正小标宋简体"/>
          <w:sz w:val="44"/>
          <w:szCs w:val="44"/>
        </w:rPr>
      </w:pPr>
    </w:p>
    <w:p w:rsidR="007F12B8" w:rsidRDefault="007F12B8" w:rsidP="00CE3A65">
      <w:pPr>
        <w:spacing w:line="760" w:lineRule="exact"/>
        <w:rPr>
          <w:rFonts w:ascii="方正小标宋简体" w:eastAsia="方正小标宋简体"/>
          <w:sz w:val="44"/>
          <w:szCs w:val="44"/>
        </w:rPr>
        <w:sectPr w:rsidR="007F12B8" w:rsidSect="00F66F5A">
          <w:pgSz w:w="11906" w:h="16838" w:code="9"/>
          <w:pgMar w:top="1418" w:right="1531" w:bottom="1418" w:left="1531" w:header="851" w:footer="1361" w:gutter="0"/>
          <w:cols w:space="425"/>
          <w:docGrid w:type="linesAndChars" w:linePitch="584" w:charSpace="4127"/>
        </w:sectPr>
      </w:pPr>
    </w:p>
    <w:p w:rsidR="007F12B8" w:rsidRPr="007F12B8" w:rsidRDefault="007F12B8" w:rsidP="007F12B8">
      <w:pPr>
        <w:rPr>
          <w:rFonts w:eastAsia="黑体"/>
          <w:sz w:val="28"/>
          <w:szCs w:val="28"/>
        </w:rPr>
      </w:pPr>
      <w:r w:rsidRPr="007F12B8">
        <w:rPr>
          <w:rFonts w:ascii="黑体" w:eastAsia="黑体" w:hAnsi="宋体" w:cs="宋体" w:hint="eastAsia"/>
          <w:bCs/>
          <w:color w:val="000000"/>
          <w:kern w:val="0"/>
          <w:sz w:val="28"/>
          <w:szCs w:val="28"/>
        </w:rPr>
        <w:lastRenderedPageBreak/>
        <w:t>二、滨州医学院本科专业评估指标体系和等级标</w:t>
      </w:r>
      <w:r w:rsidRPr="007F12B8">
        <w:rPr>
          <w:rFonts w:eastAsia="黑体" w:hint="eastAsia"/>
          <w:sz w:val="28"/>
          <w:szCs w:val="28"/>
        </w:rPr>
        <w:t>准</w:t>
      </w:r>
    </w:p>
    <w:tbl>
      <w:tblPr>
        <w:tblW w:w="147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1418"/>
        <w:gridCol w:w="1417"/>
        <w:gridCol w:w="709"/>
        <w:gridCol w:w="3827"/>
        <w:gridCol w:w="3261"/>
        <w:gridCol w:w="3110"/>
      </w:tblGrid>
      <w:tr w:rsidR="007F12B8" w:rsidRPr="00320921" w:rsidTr="000B41B9">
        <w:trPr>
          <w:cantSplit/>
          <w:trHeight w:val="397"/>
        </w:trPr>
        <w:tc>
          <w:tcPr>
            <w:tcW w:w="993" w:type="dxa"/>
            <w:vMerge w:val="restart"/>
            <w:vAlign w:val="center"/>
          </w:tcPr>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一级</w:t>
            </w:r>
          </w:p>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指标</w:t>
            </w:r>
          </w:p>
        </w:tc>
        <w:tc>
          <w:tcPr>
            <w:tcW w:w="1418" w:type="dxa"/>
            <w:vMerge w:val="restart"/>
            <w:vAlign w:val="center"/>
          </w:tcPr>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二级指标</w:t>
            </w:r>
          </w:p>
        </w:tc>
        <w:tc>
          <w:tcPr>
            <w:tcW w:w="1417" w:type="dxa"/>
            <w:vMerge w:val="restart"/>
            <w:vAlign w:val="center"/>
          </w:tcPr>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主要</w:t>
            </w:r>
          </w:p>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观测点</w:t>
            </w:r>
          </w:p>
        </w:tc>
        <w:tc>
          <w:tcPr>
            <w:tcW w:w="709" w:type="dxa"/>
            <w:vMerge w:val="restart"/>
          </w:tcPr>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参考权重</w:t>
            </w:r>
          </w:p>
        </w:tc>
        <w:tc>
          <w:tcPr>
            <w:tcW w:w="7088" w:type="dxa"/>
            <w:gridSpan w:val="2"/>
            <w:vAlign w:val="center"/>
          </w:tcPr>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评估标准</w:t>
            </w:r>
          </w:p>
        </w:tc>
        <w:tc>
          <w:tcPr>
            <w:tcW w:w="3110" w:type="dxa"/>
            <w:vMerge w:val="restart"/>
            <w:vAlign w:val="center"/>
          </w:tcPr>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备    注</w:t>
            </w:r>
          </w:p>
        </w:tc>
      </w:tr>
      <w:tr w:rsidR="007F12B8" w:rsidRPr="00320921" w:rsidTr="000B41B9">
        <w:trPr>
          <w:cantSplit/>
          <w:trHeight w:val="397"/>
        </w:trPr>
        <w:tc>
          <w:tcPr>
            <w:tcW w:w="993" w:type="dxa"/>
            <w:vMerge/>
            <w:vAlign w:val="center"/>
          </w:tcPr>
          <w:p w:rsidR="007F12B8" w:rsidRPr="00320921" w:rsidRDefault="007F12B8" w:rsidP="000B41B9">
            <w:pPr>
              <w:widowControl/>
              <w:spacing w:line="340" w:lineRule="exact"/>
              <w:jc w:val="center"/>
              <w:rPr>
                <w:rFonts w:ascii="仿宋_GB2312"/>
                <w:sz w:val="28"/>
                <w:szCs w:val="28"/>
              </w:rPr>
            </w:pPr>
          </w:p>
        </w:tc>
        <w:tc>
          <w:tcPr>
            <w:tcW w:w="1418" w:type="dxa"/>
            <w:vMerge/>
            <w:vAlign w:val="center"/>
          </w:tcPr>
          <w:p w:rsidR="007F12B8" w:rsidRPr="00320921" w:rsidRDefault="007F12B8" w:rsidP="000B41B9">
            <w:pPr>
              <w:widowControl/>
              <w:spacing w:line="340" w:lineRule="exact"/>
              <w:jc w:val="center"/>
              <w:rPr>
                <w:rFonts w:ascii="仿宋_GB2312"/>
                <w:sz w:val="28"/>
                <w:szCs w:val="28"/>
              </w:rPr>
            </w:pPr>
          </w:p>
        </w:tc>
        <w:tc>
          <w:tcPr>
            <w:tcW w:w="1417" w:type="dxa"/>
            <w:vMerge/>
            <w:vAlign w:val="center"/>
          </w:tcPr>
          <w:p w:rsidR="007F12B8" w:rsidRPr="00320921" w:rsidRDefault="007F12B8" w:rsidP="000B41B9">
            <w:pPr>
              <w:widowControl/>
              <w:spacing w:line="340" w:lineRule="exact"/>
              <w:jc w:val="center"/>
              <w:rPr>
                <w:rFonts w:ascii="仿宋_GB2312"/>
                <w:sz w:val="28"/>
                <w:szCs w:val="28"/>
              </w:rPr>
            </w:pPr>
          </w:p>
        </w:tc>
        <w:tc>
          <w:tcPr>
            <w:tcW w:w="709" w:type="dxa"/>
            <w:vMerge/>
          </w:tcPr>
          <w:p w:rsidR="007F12B8" w:rsidRPr="00320921" w:rsidRDefault="007F12B8" w:rsidP="000B41B9">
            <w:pPr>
              <w:widowControl/>
              <w:spacing w:line="340" w:lineRule="exact"/>
              <w:jc w:val="center"/>
              <w:rPr>
                <w:rFonts w:ascii="仿宋_GB2312"/>
                <w:sz w:val="28"/>
                <w:szCs w:val="28"/>
              </w:rPr>
            </w:pPr>
          </w:p>
        </w:tc>
        <w:tc>
          <w:tcPr>
            <w:tcW w:w="3827" w:type="dxa"/>
            <w:vAlign w:val="center"/>
          </w:tcPr>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A</w:t>
            </w:r>
          </w:p>
        </w:tc>
        <w:tc>
          <w:tcPr>
            <w:tcW w:w="3261" w:type="dxa"/>
            <w:vAlign w:val="center"/>
          </w:tcPr>
          <w:p w:rsidR="007F12B8" w:rsidRPr="00320921" w:rsidRDefault="007F12B8" w:rsidP="000B41B9">
            <w:pPr>
              <w:spacing w:line="340" w:lineRule="exact"/>
              <w:jc w:val="center"/>
              <w:rPr>
                <w:rFonts w:ascii="黑体" w:eastAsia="黑体"/>
                <w:sz w:val="28"/>
                <w:szCs w:val="28"/>
              </w:rPr>
            </w:pPr>
            <w:r w:rsidRPr="00320921">
              <w:rPr>
                <w:rFonts w:ascii="黑体" w:eastAsia="黑体" w:hint="eastAsia"/>
                <w:sz w:val="28"/>
                <w:szCs w:val="28"/>
              </w:rPr>
              <w:t>C</w:t>
            </w:r>
          </w:p>
        </w:tc>
        <w:tc>
          <w:tcPr>
            <w:tcW w:w="3110" w:type="dxa"/>
            <w:vMerge/>
            <w:vAlign w:val="center"/>
          </w:tcPr>
          <w:p w:rsidR="007F12B8" w:rsidRPr="00320921" w:rsidRDefault="007F12B8" w:rsidP="000B41B9">
            <w:pPr>
              <w:spacing w:line="340" w:lineRule="exact"/>
              <w:jc w:val="center"/>
              <w:rPr>
                <w:rFonts w:ascii="仿宋_GB2312"/>
                <w:sz w:val="28"/>
                <w:szCs w:val="28"/>
              </w:rPr>
            </w:pPr>
          </w:p>
        </w:tc>
      </w:tr>
      <w:tr w:rsidR="007F12B8" w:rsidRPr="00320921" w:rsidTr="000B41B9">
        <w:trPr>
          <w:cantSplit/>
          <w:trHeight w:val="397"/>
        </w:trPr>
        <w:tc>
          <w:tcPr>
            <w:tcW w:w="993" w:type="dxa"/>
            <w:vMerge w:val="restart"/>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1.</w:t>
            </w:r>
            <w:r w:rsidRPr="00320921">
              <w:rPr>
                <w:rFonts w:ascii="仿宋_GB2312" w:hint="eastAsia"/>
                <w:sz w:val="28"/>
                <w:szCs w:val="28"/>
              </w:rPr>
              <w:t>专业建设指导思想</w:t>
            </w:r>
          </w:p>
        </w:tc>
        <w:tc>
          <w:tcPr>
            <w:tcW w:w="1418" w:type="dxa"/>
            <w:vMerge w:val="restart"/>
            <w:vAlign w:val="center"/>
          </w:tcPr>
          <w:p w:rsidR="007F12B8" w:rsidRPr="00320921" w:rsidRDefault="007F12B8" w:rsidP="000B41B9">
            <w:pPr>
              <w:widowControl/>
              <w:spacing w:line="34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1.1</w:t>
            </w:r>
            <w:r w:rsidRPr="00320921">
              <w:rPr>
                <w:rFonts w:ascii="仿宋_GB2312" w:hint="eastAsia"/>
                <w:sz w:val="28"/>
                <w:szCs w:val="28"/>
              </w:rPr>
              <w:t>专业办学定位与建设规划</w:t>
            </w:r>
          </w:p>
        </w:tc>
        <w:tc>
          <w:tcPr>
            <w:tcW w:w="1417" w:type="dxa"/>
            <w:vAlign w:val="center"/>
          </w:tcPr>
          <w:p w:rsidR="007F12B8" w:rsidRPr="00320921" w:rsidRDefault="007F12B8" w:rsidP="000B41B9">
            <w:pPr>
              <w:widowControl/>
              <w:spacing w:line="340" w:lineRule="exact"/>
              <w:rPr>
                <w:rFonts w:ascii="仿宋_GB2312"/>
                <w:sz w:val="28"/>
                <w:szCs w:val="28"/>
              </w:rPr>
            </w:pPr>
            <w:r w:rsidRPr="00320921">
              <w:rPr>
                <w:rFonts w:ascii="仿宋_GB2312" w:hint="eastAsia"/>
                <w:sz w:val="28"/>
                <w:szCs w:val="28"/>
              </w:rPr>
              <w:t>专业办学定位</w:t>
            </w:r>
          </w:p>
        </w:tc>
        <w:tc>
          <w:tcPr>
            <w:tcW w:w="709" w:type="dxa"/>
            <w:vAlign w:val="center"/>
          </w:tcPr>
          <w:p w:rsidR="007F12B8" w:rsidRPr="00320921" w:rsidRDefault="007F12B8" w:rsidP="000B41B9">
            <w:pPr>
              <w:widowControl/>
              <w:spacing w:line="340" w:lineRule="exact"/>
              <w:rPr>
                <w:rFonts w:ascii="仿宋_GB2312" w:hAnsi="宋体"/>
                <w:sz w:val="28"/>
                <w:szCs w:val="28"/>
              </w:rPr>
            </w:pPr>
            <w:r w:rsidRPr="00320921">
              <w:rPr>
                <w:rFonts w:ascii="仿宋_GB2312" w:hAnsi="宋体" w:hint="eastAsia"/>
                <w:sz w:val="28"/>
                <w:szCs w:val="28"/>
              </w:rPr>
              <w:t>0.5</w:t>
            </w:r>
          </w:p>
        </w:tc>
        <w:tc>
          <w:tcPr>
            <w:tcW w:w="3827" w:type="dxa"/>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教育理念先进，专业定位准确，建设</w:t>
            </w:r>
            <w:r w:rsidRPr="00320921">
              <w:rPr>
                <w:rFonts w:ascii="仿宋_GB2312"/>
                <w:sz w:val="28"/>
                <w:szCs w:val="28"/>
              </w:rPr>
              <w:t>目标明确</w:t>
            </w:r>
            <w:r w:rsidRPr="00320921">
              <w:rPr>
                <w:rFonts w:ascii="仿宋_GB2312" w:hint="eastAsia"/>
                <w:sz w:val="28"/>
                <w:szCs w:val="28"/>
              </w:rPr>
              <w:t>，符合学校定位及自身办学条件。</w:t>
            </w:r>
          </w:p>
        </w:tc>
        <w:tc>
          <w:tcPr>
            <w:tcW w:w="3261" w:type="dxa"/>
            <w:vAlign w:val="center"/>
          </w:tcPr>
          <w:p w:rsidR="007F12B8" w:rsidRPr="00320921" w:rsidRDefault="007F12B8" w:rsidP="000B41B9">
            <w:pPr>
              <w:spacing w:line="340" w:lineRule="exact"/>
              <w:rPr>
                <w:rFonts w:ascii="仿宋_GB2312"/>
                <w:sz w:val="28"/>
                <w:szCs w:val="28"/>
              </w:rPr>
            </w:pPr>
            <w:r w:rsidRPr="00320921">
              <w:rPr>
                <w:rFonts w:ascii="仿宋_GB2312"/>
                <w:sz w:val="28"/>
                <w:szCs w:val="28"/>
              </w:rPr>
              <w:t>目标比较明确</w:t>
            </w:r>
            <w:r w:rsidRPr="00320921">
              <w:rPr>
                <w:rFonts w:ascii="仿宋_GB2312" w:hint="eastAsia"/>
                <w:sz w:val="28"/>
                <w:szCs w:val="28"/>
              </w:rPr>
              <w:t>，定位基本准确，基本符合学校定位及自身办学条件。</w:t>
            </w:r>
          </w:p>
        </w:tc>
        <w:tc>
          <w:tcPr>
            <w:tcW w:w="3110" w:type="dxa"/>
            <w:vMerge w:val="restart"/>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1.</w:t>
            </w:r>
            <w:r w:rsidRPr="00320921">
              <w:rPr>
                <w:rFonts w:ascii="仿宋_GB2312" w:hint="eastAsia"/>
                <w:sz w:val="28"/>
                <w:szCs w:val="28"/>
              </w:rPr>
              <w:t>专业建设规划包括国内外同类专业发展趋势和人才需求分析，专业发展规模、方向，专业教师队伍建设规划、实验室（实习基地）建设规划等内容。</w:t>
            </w:r>
          </w:p>
        </w:tc>
      </w:tr>
      <w:tr w:rsidR="007F12B8" w:rsidRPr="00320921" w:rsidTr="000B41B9">
        <w:trPr>
          <w:cantSplit/>
          <w:trHeight w:val="397"/>
        </w:trPr>
        <w:tc>
          <w:tcPr>
            <w:tcW w:w="993" w:type="dxa"/>
            <w:vMerge/>
            <w:vAlign w:val="center"/>
          </w:tcPr>
          <w:p w:rsidR="007F12B8" w:rsidRPr="00320921" w:rsidRDefault="007F12B8" w:rsidP="000B41B9">
            <w:pPr>
              <w:spacing w:line="340" w:lineRule="exact"/>
              <w:rPr>
                <w:rFonts w:ascii="仿宋_GB2312"/>
                <w:sz w:val="28"/>
                <w:szCs w:val="28"/>
              </w:rPr>
            </w:pPr>
          </w:p>
        </w:tc>
        <w:tc>
          <w:tcPr>
            <w:tcW w:w="1418" w:type="dxa"/>
            <w:vMerge/>
            <w:vAlign w:val="center"/>
          </w:tcPr>
          <w:p w:rsidR="007F12B8" w:rsidRPr="00320921" w:rsidRDefault="007F12B8" w:rsidP="000B41B9">
            <w:pPr>
              <w:widowControl/>
              <w:spacing w:line="340" w:lineRule="exact"/>
              <w:rPr>
                <w:rFonts w:ascii="仿宋_GB2312"/>
                <w:sz w:val="28"/>
                <w:szCs w:val="28"/>
              </w:rPr>
            </w:pPr>
          </w:p>
        </w:tc>
        <w:tc>
          <w:tcPr>
            <w:tcW w:w="1417" w:type="dxa"/>
            <w:vAlign w:val="center"/>
          </w:tcPr>
          <w:p w:rsidR="007F12B8" w:rsidRPr="00320921" w:rsidRDefault="007F12B8" w:rsidP="000B41B9">
            <w:pPr>
              <w:widowControl/>
              <w:spacing w:line="340" w:lineRule="exact"/>
              <w:rPr>
                <w:rFonts w:ascii="仿宋_GB2312"/>
                <w:sz w:val="28"/>
                <w:szCs w:val="28"/>
              </w:rPr>
            </w:pPr>
            <w:r w:rsidRPr="00320921">
              <w:rPr>
                <w:rFonts w:ascii="仿宋_GB2312" w:hint="eastAsia"/>
                <w:sz w:val="28"/>
                <w:szCs w:val="28"/>
              </w:rPr>
              <w:t>建设规划与实施</w:t>
            </w:r>
          </w:p>
        </w:tc>
        <w:tc>
          <w:tcPr>
            <w:tcW w:w="709" w:type="dxa"/>
            <w:vAlign w:val="center"/>
          </w:tcPr>
          <w:p w:rsidR="007F12B8" w:rsidRPr="00320921" w:rsidRDefault="007F12B8" w:rsidP="000B41B9">
            <w:pPr>
              <w:widowControl/>
              <w:spacing w:line="340" w:lineRule="exact"/>
              <w:rPr>
                <w:rFonts w:ascii="仿宋_GB2312" w:hAnsi="宋体"/>
                <w:sz w:val="28"/>
                <w:szCs w:val="28"/>
              </w:rPr>
            </w:pPr>
            <w:r w:rsidRPr="00320921">
              <w:rPr>
                <w:rFonts w:ascii="仿宋_GB2312" w:hAnsi="宋体" w:hint="eastAsia"/>
                <w:sz w:val="28"/>
                <w:szCs w:val="28"/>
              </w:rPr>
              <w:t>0.5</w:t>
            </w:r>
          </w:p>
        </w:tc>
        <w:tc>
          <w:tcPr>
            <w:tcW w:w="3827" w:type="dxa"/>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规划科学合理，能与学校学科建设紧密结合，能有效实施。</w:t>
            </w:r>
          </w:p>
        </w:tc>
        <w:tc>
          <w:tcPr>
            <w:tcW w:w="3261" w:type="dxa"/>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有发展规划，基本得以实施。</w:t>
            </w:r>
          </w:p>
        </w:tc>
        <w:tc>
          <w:tcPr>
            <w:tcW w:w="3110" w:type="dxa"/>
            <w:vMerge/>
            <w:vAlign w:val="center"/>
          </w:tcPr>
          <w:p w:rsidR="007F12B8" w:rsidRPr="00320921" w:rsidRDefault="007F12B8" w:rsidP="000B41B9">
            <w:pPr>
              <w:spacing w:line="340" w:lineRule="exact"/>
              <w:rPr>
                <w:rFonts w:ascii="仿宋_GB2312"/>
                <w:sz w:val="28"/>
                <w:szCs w:val="28"/>
              </w:rPr>
            </w:pPr>
          </w:p>
        </w:tc>
      </w:tr>
      <w:tr w:rsidR="007F12B8" w:rsidRPr="00320921" w:rsidTr="000B41B9">
        <w:trPr>
          <w:cantSplit/>
          <w:trHeight w:val="397"/>
        </w:trPr>
        <w:tc>
          <w:tcPr>
            <w:tcW w:w="993" w:type="dxa"/>
            <w:vMerge w:val="restart"/>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2.</w:t>
            </w:r>
            <w:r w:rsidRPr="00320921">
              <w:rPr>
                <w:rFonts w:ascii="仿宋_GB2312"/>
                <w:sz w:val="28"/>
                <w:szCs w:val="28"/>
              </w:rPr>
              <w:t>师资队伍</w:t>
            </w:r>
          </w:p>
        </w:tc>
        <w:tc>
          <w:tcPr>
            <w:tcW w:w="1418" w:type="dxa"/>
            <w:vMerge w:val="restart"/>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2.1</w:t>
            </w:r>
            <w:r w:rsidRPr="00320921">
              <w:rPr>
                <w:rFonts w:ascii="仿宋_GB2312" w:hint="eastAsia"/>
                <w:sz w:val="28"/>
                <w:szCs w:val="28"/>
              </w:rPr>
              <w:t>师资队伍数量与结构</w:t>
            </w:r>
          </w:p>
        </w:tc>
        <w:tc>
          <w:tcPr>
            <w:tcW w:w="1417" w:type="dxa"/>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整体结构状态与发展趋势</w:t>
            </w:r>
          </w:p>
        </w:tc>
        <w:tc>
          <w:tcPr>
            <w:tcW w:w="709" w:type="dxa"/>
            <w:vAlign w:val="center"/>
          </w:tcPr>
          <w:p w:rsidR="007F12B8" w:rsidRPr="00320921" w:rsidRDefault="007F12B8" w:rsidP="000B41B9">
            <w:pPr>
              <w:spacing w:line="340" w:lineRule="exact"/>
              <w:rPr>
                <w:rFonts w:ascii="仿宋_GB2312" w:hAnsi="宋体"/>
                <w:sz w:val="28"/>
                <w:szCs w:val="28"/>
              </w:rPr>
            </w:pPr>
            <w:r w:rsidRPr="00320921">
              <w:rPr>
                <w:rFonts w:ascii="仿宋_GB2312" w:hAnsi="宋体" w:hint="eastAsia"/>
                <w:sz w:val="28"/>
                <w:szCs w:val="28"/>
              </w:rPr>
              <w:t>0.4</w:t>
            </w:r>
          </w:p>
        </w:tc>
        <w:tc>
          <w:tcPr>
            <w:tcW w:w="3827" w:type="dxa"/>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专业教师数量充足，</w:t>
            </w:r>
            <w:r w:rsidRPr="00320921">
              <w:rPr>
                <w:rFonts w:ascii="仿宋_GB2312"/>
                <w:sz w:val="28"/>
                <w:szCs w:val="28"/>
              </w:rPr>
              <w:t>结构合理，发展趋势良好</w:t>
            </w:r>
            <w:r w:rsidRPr="00320921">
              <w:rPr>
                <w:rFonts w:ascii="仿宋_GB2312" w:hint="eastAsia"/>
                <w:sz w:val="28"/>
                <w:szCs w:val="28"/>
              </w:rPr>
              <w:t>；</w:t>
            </w:r>
            <w:r w:rsidRPr="00320921">
              <w:rPr>
                <w:rFonts w:ascii="仿宋_GB2312"/>
                <w:sz w:val="28"/>
                <w:szCs w:val="28"/>
              </w:rPr>
              <w:t>有系统的</w:t>
            </w:r>
            <w:r w:rsidRPr="00320921">
              <w:rPr>
                <w:rFonts w:ascii="仿宋_GB2312" w:hint="eastAsia"/>
                <w:sz w:val="28"/>
                <w:szCs w:val="28"/>
              </w:rPr>
              <w:t>、</w:t>
            </w:r>
            <w:r w:rsidRPr="00320921">
              <w:rPr>
                <w:rFonts w:ascii="仿宋_GB2312"/>
                <w:sz w:val="28"/>
                <w:szCs w:val="28"/>
              </w:rPr>
              <w:t>科学</w:t>
            </w:r>
            <w:r w:rsidRPr="00320921">
              <w:rPr>
                <w:rFonts w:ascii="仿宋_GB2312" w:hint="eastAsia"/>
                <w:sz w:val="28"/>
                <w:szCs w:val="28"/>
              </w:rPr>
              <w:t>的建设</w:t>
            </w:r>
            <w:r w:rsidRPr="00320921">
              <w:rPr>
                <w:rFonts w:ascii="仿宋_GB2312"/>
                <w:sz w:val="28"/>
                <w:szCs w:val="28"/>
              </w:rPr>
              <w:t>规划和配套政策</w:t>
            </w:r>
            <w:r w:rsidRPr="00320921">
              <w:rPr>
                <w:rFonts w:ascii="仿宋_GB2312" w:hint="eastAsia"/>
                <w:sz w:val="28"/>
                <w:szCs w:val="28"/>
              </w:rPr>
              <w:t>，有一定数量的学科带头人和骨干教师；专业负责人具有教授职称或有博士学位，并具有较高的学术声誉和社会影响。</w:t>
            </w:r>
          </w:p>
        </w:tc>
        <w:tc>
          <w:tcPr>
            <w:tcW w:w="3261" w:type="dxa"/>
            <w:vAlign w:val="center"/>
          </w:tcPr>
          <w:p w:rsidR="007F12B8" w:rsidRPr="00320921" w:rsidRDefault="007F12B8" w:rsidP="000B41B9">
            <w:pPr>
              <w:spacing w:line="340" w:lineRule="exact"/>
              <w:rPr>
                <w:rFonts w:ascii="仿宋_GB2312"/>
                <w:sz w:val="28"/>
                <w:szCs w:val="28"/>
              </w:rPr>
            </w:pPr>
            <w:r w:rsidRPr="00320921">
              <w:rPr>
                <w:rFonts w:ascii="仿宋_GB2312"/>
                <w:sz w:val="28"/>
                <w:szCs w:val="28"/>
              </w:rPr>
              <w:t>结构基本合理</w:t>
            </w:r>
            <w:r w:rsidRPr="00320921">
              <w:rPr>
                <w:rFonts w:ascii="仿宋_GB2312" w:hint="eastAsia"/>
                <w:sz w:val="28"/>
                <w:szCs w:val="28"/>
              </w:rPr>
              <w:t>；</w:t>
            </w:r>
            <w:r w:rsidRPr="00320921">
              <w:rPr>
                <w:rFonts w:ascii="仿宋_GB2312"/>
                <w:sz w:val="28"/>
                <w:szCs w:val="28"/>
              </w:rPr>
              <w:t>有</w:t>
            </w:r>
            <w:r w:rsidRPr="00320921">
              <w:rPr>
                <w:rFonts w:ascii="仿宋_GB2312" w:hint="eastAsia"/>
                <w:sz w:val="28"/>
                <w:szCs w:val="28"/>
              </w:rPr>
              <w:t>建设</w:t>
            </w:r>
            <w:r w:rsidRPr="00320921">
              <w:rPr>
                <w:rFonts w:ascii="仿宋_GB2312"/>
                <w:sz w:val="28"/>
                <w:szCs w:val="28"/>
              </w:rPr>
              <w:t>规划和政策</w:t>
            </w:r>
            <w:r w:rsidRPr="00320921">
              <w:rPr>
                <w:rFonts w:ascii="仿宋_GB2312" w:hint="eastAsia"/>
                <w:sz w:val="28"/>
                <w:szCs w:val="28"/>
              </w:rPr>
              <w:t>；专业负责人具有副教授及以上职称。</w:t>
            </w:r>
          </w:p>
        </w:tc>
        <w:tc>
          <w:tcPr>
            <w:tcW w:w="3110" w:type="dxa"/>
            <w:vMerge w:val="restart"/>
            <w:vAlign w:val="center"/>
          </w:tcPr>
          <w:p w:rsidR="007F12B8" w:rsidRPr="00320921" w:rsidRDefault="007F12B8" w:rsidP="000B41B9">
            <w:pPr>
              <w:spacing w:line="340" w:lineRule="exact"/>
              <w:rPr>
                <w:rFonts w:ascii="仿宋_GB2312"/>
                <w:sz w:val="28"/>
                <w:szCs w:val="28"/>
              </w:rPr>
            </w:pPr>
            <w:r w:rsidRPr="00320921">
              <w:rPr>
                <w:rFonts w:ascii="仿宋_GB2312" w:hAnsi="宋体" w:hint="eastAsia"/>
                <w:sz w:val="28"/>
                <w:szCs w:val="28"/>
              </w:rPr>
              <w:t>1.</w:t>
            </w:r>
            <w:r w:rsidRPr="00320921">
              <w:rPr>
                <w:rFonts w:ascii="仿宋_GB2312" w:hint="eastAsia"/>
                <w:sz w:val="28"/>
                <w:szCs w:val="28"/>
              </w:rPr>
              <w:t>师资队伍中的师资指具有教师专业技术职务且承担专业基础课和专业课教学任务的教师，原则上每位专业课教师只能隶属一个专业，而专业基础课教师可以跨其他专业。</w:t>
            </w:r>
          </w:p>
          <w:p w:rsidR="007F12B8" w:rsidRPr="00320921" w:rsidRDefault="007F12B8" w:rsidP="000B41B9">
            <w:pPr>
              <w:spacing w:line="340" w:lineRule="exact"/>
              <w:rPr>
                <w:rFonts w:ascii="仿宋_GB2312"/>
                <w:sz w:val="28"/>
                <w:szCs w:val="28"/>
              </w:rPr>
            </w:pPr>
            <w:r w:rsidRPr="00320921">
              <w:rPr>
                <w:rFonts w:ascii="仿宋_GB2312" w:hAnsi="宋体" w:hint="eastAsia"/>
                <w:sz w:val="28"/>
                <w:szCs w:val="28"/>
              </w:rPr>
              <w:t>2.</w:t>
            </w:r>
            <w:r w:rsidRPr="00320921">
              <w:rPr>
                <w:rFonts w:ascii="仿宋_GB2312"/>
                <w:sz w:val="28"/>
                <w:szCs w:val="28"/>
              </w:rPr>
              <w:t>符合岗位资格是指</w:t>
            </w:r>
            <w:r w:rsidRPr="00320921">
              <w:rPr>
                <w:rFonts w:ascii="仿宋_GB2312" w:hint="eastAsia"/>
                <w:sz w:val="28"/>
                <w:szCs w:val="28"/>
              </w:rPr>
              <w:t>：主讲教师</w:t>
            </w:r>
            <w:r w:rsidRPr="00320921">
              <w:rPr>
                <w:rFonts w:ascii="仿宋_GB2312"/>
                <w:sz w:val="28"/>
                <w:szCs w:val="28"/>
              </w:rPr>
              <w:t>具有硕士</w:t>
            </w:r>
            <w:r w:rsidRPr="00320921">
              <w:rPr>
                <w:rFonts w:ascii="仿宋_GB2312" w:hint="eastAsia"/>
                <w:sz w:val="28"/>
                <w:szCs w:val="28"/>
              </w:rPr>
              <w:t>研究生及以上学历或</w:t>
            </w:r>
            <w:r w:rsidRPr="00320921">
              <w:rPr>
                <w:rFonts w:ascii="仿宋_GB2312"/>
                <w:sz w:val="28"/>
                <w:szCs w:val="28"/>
              </w:rPr>
              <w:t>讲师</w:t>
            </w:r>
            <w:r w:rsidRPr="00320921">
              <w:rPr>
                <w:rFonts w:ascii="仿宋_GB2312" w:hint="eastAsia"/>
                <w:sz w:val="28"/>
                <w:szCs w:val="28"/>
              </w:rPr>
              <w:t>及以上</w:t>
            </w:r>
            <w:r w:rsidRPr="00320921">
              <w:rPr>
                <w:rFonts w:ascii="仿宋_GB2312"/>
                <w:sz w:val="28"/>
                <w:szCs w:val="28"/>
              </w:rPr>
              <w:t>职</w:t>
            </w:r>
            <w:r w:rsidRPr="00320921">
              <w:rPr>
                <w:rFonts w:ascii="仿宋_GB2312" w:hint="eastAsia"/>
                <w:sz w:val="28"/>
                <w:szCs w:val="28"/>
              </w:rPr>
              <w:t>称</w:t>
            </w:r>
            <w:r w:rsidRPr="00320921">
              <w:rPr>
                <w:rFonts w:ascii="仿宋_GB2312"/>
                <w:sz w:val="28"/>
                <w:szCs w:val="28"/>
              </w:rPr>
              <w:t>，</w:t>
            </w:r>
            <w:r w:rsidRPr="00320921">
              <w:rPr>
                <w:rFonts w:ascii="仿宋_GB2312" w:hint="eastAsia"/>
                <w:sz w:val="28"/>
                <w:szCs w:val="28"/>
              </w:rPr>
              <w:t>通过岗前培训并</w:t>
            </w:r>
            <w:r w:rsidRPr="00320921">
              <w:rPr>
                <w:rFonts w:ascii="仿宋_GB2312"/>
                <w:sz w:val="28"/>
                <w:szCs w:val="28"/>
              </w:rPr>
              <w:t>取得合格证</w:t>
            </w:r>
            <w:r w:rsidRPr="00320921">
              <w:rPr>
                <w:rFonts w:ascii="仿宋_GB2312" w:hint="eastAsia"/>
                <w:sz w:val="28"/>
                <w:szCs w:val="28"/>
              </w:rPr>
              <w:t>的教师</w:t>
            </w:r>
            <w:r w:rsidRPr="00320921">
              <w:rPr>
                <w:rFonts w:ascii="仿宋_GB2312"/>
                <w:sz w:val="28"/>
                <w:szCs w:val="28"/>
              </w:rPr>
              <w:t>。</w:t>
            </w:r>
          </w:p>
          <w:p w:rsidR="007F12B8" w:rsidRPr="00320921" w:rsidRDefault="007F12B8" w:rsidP="000B41B9">
            <w:pPr>
              <w:spacing w:line="340" w:lineRule="exact"/>
              <w:rPr>
                <w:rFonts w:ascii="仿宋_GB2312"/>
                <w:sz w:val="28"/>
                <w:szCs w:val="28"/>
              </w:rPr>
            </w:pPr>
          </w:p>
        </w:tc>
      </w:tr>
      <w:tr w:rsidR="007F12B8" w:rsidRPr="00320921" w:rsidTr="000B41B9">
        <w:trPr>
          <w:cantSplit/>
          <w:trHeight w:val="397"/>
        </w:trPr>
        <w:tc>
          <w:tcPr>
            <w:tcW w:w="993" w:type="dxa"/>
            <w:vMerge/>
          </w:tcPr>
          <w:p w:rsidR="007F12B8" w:rsidRPr="00320921" w:rsidRDefault="007F12B8" w:rsidP="000B41B9">
            <w:pPr>
              <w:widowControl/>
              <w:spacing w:line="340" w:lineRule="exact"/>
              <w:rPr>
                <w:rFonts w:ascii="仿宋_GB2312"/>
                <w:sz w:val="28"/>
                <w:szCs w:val="28"/>
              </w:rPr>
            </w:pPr>
          </w:p>
        </w:tc>
        <w:tc>
          <w:tcPr>
            <w:tcW w:w="1418" w:type="dxa"/>
            <w:vMerge/>
          </w:tcPr>
          <w:p w:rsidR="007F12B8" w:rsidRPr="00320921" w:rsidRDefault="007F12B8" w:rsidP="000B41B9">
            <w:pPr>
              <w:spacing w:line="340" w:lineRule="exact"/>
              <w:rPr>
                <w:rFonts w:ascii="仿宋_GB2312"/>
                <w:sz w:val="28"/>
                <w:szCs w:val="28"/>
              </w:rPr>
            </w:pPr>
          </w:p>
        </w:tc>
        <w:tc>
          <w:tcPr>
            <w:tcW w:w="1417" w:type="dxa"/>
            <w:vAlign w:val="center"/>
          </w:tcPr>
          <w:p w:rsidR="007F12B8" w:rsidRPr="00320921" w:rsidRDefault="007F12B8" w:rsidP="000B41B9">
            <w:pPr>
              <w:spacing w:line="340" w:lineRule="exact"/>
              <w:jc w:val="center"/>
              <w:rPr>
                <w:rFonts w:ascii="仿宋_GB2312"/>
                <w:spacing w:val="-10"/>
                <w:sz w:val="28"/>
                <w:szCs w:val="28"/>
              </w:rPr>
            </w:pPr>
            <w:r w:rsidRPr="00320921">
              <w:rPr>
                <w:rFonts w:ascii="仿宋_GB2312" w:hint="eastAsia"/>
                <w:spacing w:val="-10"/>
                <w:sz w:val="28"/>
                <w:szCs w:val="28"/>
              </w:rPr>
              <w:t>专任专业教师中有硕士及以上学位的比例</w:t>
            </w:r>
          </w:p>
        </w:tc>
        <w:tc>
          <w:tcPr>
            <w:tcW w:w="709" w:type="dxa"/>
            <w:vAlign w:val="center"/>
          </w:tcPr>
          <w:p w:rsidR="007F12B8" w:rsidRPr="00320921" w:rsidRDefault="007F12B8" w:rsidP="000B41B9">
            <w:pPr>
              <w:spacing w:line="340" w:lineRule="exact"/>
              <w:jc w:val="center"/>
              <w:rPr>
                <w:rFonts w:ascii="仿宋_GB2312" w:hAnsi="宋体"/>
                <w:sz w:val="28"/>
                <w:szCs w:val="28"/>
              </w:rPr>
            </w:pPr>
            <w:r w:rsidRPr="00320921">
              <w:rPr>
                <w:rFonts w:ascii="仿宋_GB2312" w:hAnsi="宋体" w:hint="eastAsia"/>
                <w:sz w:val="28"/>
                <w:szCs w:val="28"/>
              </w:rPr>
              <w:t>0.3</w:t>
            </w:r>
          </w:p>
        </w:tc>
        <w:tc>
          <w:tcPr>
            <w:tcW w:w="3827" w:type="dxa"/>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90</w:t>
            </w:r>
            <w:r w:rsidRPr="00320921">
              <w:rPr>
                <w:rFonts w:ascii="仿宋_GB2312"/>
                <w:sz w:val="28"/>
                <w:szCs w:val="28"/>
              </w:rPr>
              <w:t>%</w:t>
            </w:r>
          </w:p>
        </w:tc>
        <w:tc>
          <w:tcPr>
            <w:tcW w:w="3261" w:type="dxa"/>
            <w:vAlign w:val="center"/>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70</w:t>
            </w:r>
            <w:r w:rsidRPr="00320921">
              <w:rPr>
                <w:rFonts w:ascii="仿宋_GB2312"/>
                <w:sz w:val="28"/>
                <w:szCs w:val="28"/>
              </w:rPr>
              <w:t>%</w:t>
            </w:r>
            <w:r w:rsidRPr="00320921">
              <w:rPr>
                <w:rFonts w:ascii="仿宋_GB2312" w:hint="eastAsia"/>
                <w:sz w:val="28"/>
                <w:szCs w:val="28"/>
              </w:rPr>
              <w:t>—</w:t>
            </w:r>
            <w:r w:rsidRPr="00320921">
              <w:rPr>
                <w:rFonts w:ascii="仿宋_GB2312" w:hint="eastAsia"/>
                <w:sz w:val="28"/>
                <w:szCs w:val="28"/>
              </w:rPr>
              <w:t>80%</w:t>
            </w:r>
          </w:p>
        </w:tc>
        <w:tc>
          <w:tcPr>
            <w:tcW w:w="3110" w:type="dxa"/>
            <w:vMerge/>
          </w:tcPr>
          <w:p w:rsidR="007F12B8" w:rsidRPr="00320921" w:rsidRDefault="007F12B8" w:rsidP="000B41B9">
            <w:pPr>
              <w:spacing w:line="340" w:lineRule="exact"/>
              <w:rPr>
                <w:rFonts w:ascii="仿宋_GB2312"/>
                <w:sz w:val="28"/>
                <w:szCs w:val="28"/>
              </w:rPr>
            </w:pPr>
          </w:p>
        </w:tc>
      </w:tr>
      <w:tr w:rsidR="007F12B8" w:rsidRPr="00320921" w:rsidTr="000B41B9">
        <w:trPr>
          <w:cantSplit/>
          <w:trHeight w:val="397"/>
        </w:trPr>
        <w:tc>
          <w:tcPr>
            <w:tcW w:w="993" w:type="dxa"/>
            <w:vMerge/>
          </w:tcPr>
          <w:p w:rsidR="007F12B8" w:rsidRPr="00320921" w:rsidRDefault="007F12B8" w:rsidP="000B41B9">
            <w:pPr>
              <w:widowControl/>
              <w:spacing w:line="340" w:lineRule="exact"/>
              <w:rPr>
                <w:rFonts w:ascii="仿宋_GB2312"/>
                <w:sz w:val="28"/>
                <w:szCs w:val="28"/>
              </w:rPr>
            </w:pPr>
          </w:p>
        </w:tc>
        <w:tc>
          <w:tcPr>
            <w:tcW w:w="1418" w:type="dxa"/>
            <w:vMerge/>
          </w:tcPr>
          <w:p w:rsidR="007F12B8" w:rsidRPr="00320921" w:rsidRDefault="007F12B8" w:rsidP="000B41B9">
            <w:pPr>
              <w:spacing w:line="340" w:lineRule="exact"/>
              <w:rPr>
                <w:rFonts w:ascii="仿宋_GB2312"/>
                <w:sz w:val="28"/>
                <w:szCs w:val="28"/>
              </w:rPr>
            </w:pPr>
          </w:p>
        </w:tc>
        <w:tc>
          <w:tcPr>
            <w:tcW w:w="1417" w:type="dxa"/>
            <w:vAlign w:val="center"/>
          </w:tcPr>
          <w:p w:rsidR="007F12B8" w:rsidRPr="00320921" w:rsidRDefault="007F12B8" w:rsidP="000B41B9">
            <w:pPr>
              <w:spacing w:line="340" w:lineRule="exact"/>
              <w:jc w:val="center"/>
              <w:rPr>
                <w:rFonts w:ascii="仿宋_GB2312"/>
                <w:sz w:val="28"/>
                <w:szCs w:val="28"/>
              </w:rPr>
            </w:pPr>
            <w:r w:rsidRPr="00320921">
              <w:rPr>
                <w:rFonts w:ascii="仿宋_GB2312" w:hint="eastAsia"/>
                <w:sz w:val="28"/>
                <w:szCs w:val="28"/>
              </w:rPr>
              <w:t>师资培养</w:t>
            </w:r>
          </w:p>
        </w:tc>
        <w:tc>
          <w:tcPr>
            <w:tcW w:w="709" w:type="dxa"/>
            <w:vAlign w:val="center"/>
          </w:tcPr>
          <w:p w:rsidR="007F12B8" w:rsidRPr="00320921" w:rsidRDefault="007F12B8" w:rsidP="000B41B9">
            <w:pPr>
              <w:spacing w:line="340" w:lineRule="exact"/>
              <w:jc w:val="center"/>
              <w:rPr>
                <w:rFonts w:ascii="仿宋_GB2312" w:hAnsi="宋体"/>
                <w:sz w:val="28"/>
                <w:szCs w:val="28"/>
              </w:rPr>
            </w:pPr>
            <w:r w:rsidRPr="00320921">
              <w:rPr>
                <w:rFonts w:ascii="仿宋_GB2312" w:hAnsi="宋体" w:hint="eastAsia"/>
                <w:sz w:val="28"/>
                <w:szCs w:val="28"/>
              </w:rPr>
              <w:t>0.3</w:t>
            </w:r>
          </w:p>
        </w:tc>
        <w:tc>
          <w:tcPr>
            <w:tcW w:w="3827" w:type="dxa"/>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有科学合理的师资培养计划，措施有力，实施效果好。</w:t>
            </w:r>
          </w:p>
        </w:tc>
        <w:tc>
          <w:tcPr>
            <w:tcW w:w="3261" w:type="dxa"/>
          </w:tcPr>
          <w:p w:rsidR="007F12B8" w:rsidRPr="00320921" w:rsidRDefault="007F12B8" w:rsidP="000B41B9">
            <w:pPr>
              <w:spacing w:line="340" w:lineRule="exact"/>
              <w:rPr>
                <w:rFonts w:ascii="仿宋_GB2312"/>
                <w:sz w:val="28"/>
                <w:szCs w:val="28"/>
              </w:rPr>
            </w:pPr>
            <w:r w:rsidRPr="00320921">
              <w:rPr>
                <w:rFonts w:ascii="仿宋_GB2312" w:hint="eastAsia"/>
                <w:sz w:val="28"/>
                <w:szCs w:val="28"/>
              </w:rPr>
              <w:t>有计划并基本落实。</w:t>
            </w:r>
          </w:p>
        </w:tc>
        <w:tc>
          <w:tcPr>
            <w:tcW w:w="3110" w:type="dxa"/>
            <w:vMerge/>
          </w:tcPr>
          <w:p w:rsidR="007F12B8" w:rsidRPr="00320921" w:rsidRDefault="007F12B8" w:rsidP="000B41B9">
            <w:pPr>
              <w:spacing w:line="340" w:lineRule="exact"/>
              <w:rPr>
                <w:rFonts w:ascii="仿宋_GB2312"/>
                <w:sz w:val="28"/>
                <w:szCs w:val="28"/>
              </w:rPr>
            </w:pPr>
          </w:p>
        </w:tc>
      </w:tr>
    </w:tbl>
    <w:p w:rsidR="007F12B8" w:rsidRPr="00EF3A49" w:rsidRDefault="007F12B8" w:rsidP="007F12B8">
      <w:pPr>
        <w:spacing w:line="80" w:lineRule="exact"/>
        <w:rPr>
          <w:rFonts w:ascii="仿宋_GB2312" w:hAnsi="仿宋"/>
          <w:szCs w:val="32"/>
        </w:rPr>
      </w:pPr>
    </w:p>
    <w:tbl>
      <w:tblPr>
        <w:tblW w:w="147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1418"/>
        <w:gridCol w:w="1417"/>
        <w:gridCol w:w="709"/>
        <w:gridCol w:w="3827"/>
        <w:gridCol w:w="3261"/>
        <w:gridCol w:w="3110"/>
      </w:tblGrid>
      <w:tr w:rsidR="007F12B8" w:rsidRPr="00320921" w:rsidTr="000B41B9">
        <w:trPr>
          <w:cantSplit/>
          <w:trHeight w:val="397"/>
        </w:trPr>
        <w:tc>
          <w:tcPr>
            <w:tcW w:w="993" w:type="dxa"/>
            <w:vMerge w:val="restart"/>
            <w:vAlign w:val="center"/>
          </w:tcPr>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lastRenderedPageBreak/>
              <w:t>一级</w:t>
            </w:r>
          </w:p>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指标</w:t>
            </w:r>
          </w:p>
        </w:tc>
        <w:tc>
          <w:tcPr>
            <w:tcW w:w="1418" w:type="dxa"/>
            <w:vMerge w:val="restart"/>
            <w:vAlign w:val="center"/>
          </w:tcPr>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二级指标</w:t>
            </w:r>
          </w:p>
        </w:tc>
        <w:tc>
          <w:tcPr>
            <w:tcW w:w="1417" w:type="dxa"/>
            <w:vMerge w:val="restart"/>
            <w:vAlign w:val="center"/>
          </w:tcPr>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主要</w:t>
            </w:r>
          </w:p>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观测点</w:t>
            </w:r>
          </w:p>
        </w:tc>
        <w:tc>
          <w:tcPr>
            <w:tcW w:w="709" w:type="dxa"/>
            <w:vMerge w:val="restart"/>
          </w:tcPr>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参考权重</w:t>
            </w:r>
          </w:p>
        </w:tc>
        <w:tc>
          <w:tcPr>
            <w:tcW w:w="7088" w:type="dxa"/>
            <w:gridSpan w:val="2"/>
            <w:vAlign w:val="center"/>
          </w:tcPr>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评估标准</w:t>
            </w:r>
          </w:p>
        </w:tc>
        <w:tc>
          <w:tcPr>
            <w:tcW w:w="3110" w:type="dxa"/>
            <w:vMerge w:val="restart"/>
            <w:shd w:val="clear" w:color="auto" w:fill="auto"/>
            <w:vAlign w:val="center"/>
          </w:tcPr>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备    注</w:t>
            </w:r>
          </w:p>
        </w:tc>
      </w:tr>
      <w:tr w:rsidR="007F12B8" w:rsidRPr="00320921" w:rsidTr="000B41B9">
        <w:trPr>
          <w:cantSplit/>
          <w:trHeight w:val="397"/>
        </w:trPr>
        <w:tc>
          <w:tcPr>
            <w:tcW w:w="993" w:type="dxa"/>
            <w:vMerge/>
            <w:vAlign w:val="center"/>
          </w:tcPr>
          <w:p w:rsidR="007F12B8" w:rsidRPr="00320921" w:rsidRDefault="007F12B8" w:rsidP="000B41B9">
            <w:pPr>
              <w:widowControl/>
              <w:spacing w:line="320" w:lineRule="exact"/>
              <w:jc w:val="center"/>
              <w:rPr>
                <w:rFonts w:ascii="仿宋_GB2312"/>
                <w:sz w:val="28"/>
                <w:szCs w:val="28"/>
              </w:rPr>
            </w:pPr>
          </w:p>
        </w:tc>
        <w:tc>
          <w:tcPr>
            <w:tcW w:w="1418" w:type="dxa"/>
            <w:vMerge/>
            <w:vAlign w:val="center"/>
          </w:tcPr>
          <w:p w:rsidR="007F12B8" w:rsidRPr="00320921" w:rsidRDefault="007F12B8" w:rsidP="000B41B9">
            <w:pPr>
              <w:widowControl/>
              <w:spacing w:line="320" w:lineRule="exact"/>
              <w:jc w:val="center"/>
              <w:rPr>
                <w:rFonts w:ascii="仿宋_GB2312"/>
                <w:sz w:val="28"/>
                <w:szCs w:val="28"/>
              </w:rPr>
            </w:pPr>
          </w:p>
        </w:tc>
        <w:tc>
          <w:tcPr>
            <w:tcW w:w="1417" w:type="dxa"/>
            <w:vMerge/>
            <w:vAlign w:val="center"/>
          </w:tcPr>
          <w:p w:rsidR="007F12B8" w:rsidRPr="00320921" w:rsidRDefault="007F12B8" w:rsidP="000B41B9">
            <w:pPr>
              <w:widowControl/>
              <w:spacing w:line="320" w:lineRule="exact"/>
              <w:jc w:val="center"/>
              <w:rPr>
                <w:rFonts w:ascii="仿宋_GB2312"/>
                <w:sz w:val="28"/>
                <w:szCs w:val="28"/>
              </w:rPr>
            </w:pPr>
          </w:p>
        </w:tc>
        <w:tc>
          <w:tcPr>
            <w:tcW w:w="709" w:type="dxa"/>
            <w:vMerge/>
          </w:tcPr>
          <w:p w:rsidR="007F12B8" w:rsidRPr="00320921" w:rsidRDefault="007F12B8" w:rsidP="000B41B9">
            <w:pPr>
              <w:widowControl/>
              <w:spacing w:line="320" w:lineRule="exact"/>
              <w:jc w:val="center"/>
              <w:rPr>
                <w:rFonts w:ascii="仿宋_GB2312"/>
                <w:sz w:val="28"/>
                <w:szCs w:val="28"/>
              </w:rPr>
            </w:pPr>
          </w:p>
        </w:tc>
        <w:tc>
          <w:tcPr>
            <w:tcW w:w="3827" w:type="dxa"/>
            <w:vAlign w:val="center"/>
          </w:tcPr>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A</w:t>
            </w:r>
          </w:p>
        </w:tc>
        <w:tc>
          <w:tcPr>
            <w:tcW w:w="3261" w:type="dxa"/>
            <w:vAlign w:val="center"/>
          </w:tcPr>
          <w:p w:rsidR="007F12B8" w:rsidRPr="00320921" w:rsidRDefault="007F12B8" w:rsidP="000B41B9">
            <w:pPr>
              <w:spacing w:line="320" w:lineRule="exact"/>
              <w:jc w:val="center"/>
              <w:rPr>
                <w:rFonts w:ascii="黑体" w:eastAsia="黑体"/>
                <w:sz w:val="28"/>
                <w:szCs w:val="28"/>
              </w:rPr>
            </w:pPr>
            <w:r w:rsidRPr="00320921">
              <w:rPr>
                <w:rFonts w:ascii="黑体" w:eastAsia="黑体" w:hint="eastAsia"/>
                <w:sz w:val="28"/>
                <w:szCs w:val="28"/>
              </w:rPr>
              <w:t>C</w:t>
            </w:r>
          </w:p>
        </w:tc>
        <w:tc>
          <w:tcPr>
            <w:tcW w:w="3110" w:type="dxa"/>
            <w:vMerge/>
            <w:shd w:val="clear" w:color="auto" w:fill="auto"/>
            <w:vAlign w:val="center"/>
          </w:tcPr>
          <w:p w:rsidR="007F12B8" w:rsidRPr="00320921" w:rsidRDefault="007F12B8" w:rsidP="000B41B9">
            <w:pPr>
              <w:spacing w:line="320" w:lineRule="exact"/>
              <w:jc w:val="center"/>
              <w:rPr>
                <w:rFonts w:ascii="仿宋_GB2312"/>
                <w:sz w:val="28"/>
                <w:szCs w:val="28"/>
              </w:rPr>
            </w:pPr>
          </w:p>
        </w:tc>
      </w:tr>
      <w:tr w:rsidR="007F12B8" w:rsidRPr="00320921" w:rsidTr="000B41B9">
        <w:trPr>
          <w:cantSplit/>
          <w:trHeight w:val="397"/>
        </w:trPr>
        <w:tc>
          <w:tcPr>
            <w:tcW w:w="993" w:type="dxa"/>
            <w:vMerge w:val="restart"/>
            <w:shd w:val="clear" w:color="auto" w:fill="auto"/>
            <w:vAlign w:val="center"/>
          </w:tcPr>
          <w:p w:rsidR="007F12B8" w:rsidRPr="00320921" w:rsidRDefault="007F12B8" w:rsidP="000B41B9">
            <w:pPr>
              <w:widowControl/>
              <w:spacing w:line="320" w:lineRule="exact"/>
              <w:rPr>
                <w:rFonts w:ascii="仿宋_GB2312"/>
                <w:sz w:val="28"/>
                <w:szCs w:val="28"/>
              </w:rPr>
            </w:pPr>
            <w:r w:rsidRPr="00320921">
              <w:rPr>
                <w:rFonts w:ascii="仿宋_GB2312" w:hint="eastAsia"/>
                <w:sz w:val="28"/>
                <w:szCs w:val="28"/>
              </w:rPr>
              <w:t>2.</w:t>
            </w:r>
            <w:r w:rsidRPr="00320921">
              <w:rPr>
                <w:rFonts w:ascii="仿宋_GB2312"/>
                <w:sz w:val="28"/>
                <w:szCs w:val="28"/>
              </w:rPr>
              <w:t>师资队伍</w:t>
            </w:r>
          </w:p>
        </w:tc>
        <w:tc>
          <w:tcPr>
            <w:tcW w:w="1418" w:type="dxa"/>
            <w:vMerge w:val="restart"/>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2.2</w:t>
            </w:r>
            <w:r w:rsidRPr="00320921">
              <w:rPr>
                <w:rFonts w:ascii="仿宋_GB2312" w:hint="eastAsia"/>
                <w:sz w:val="28"/>
                <w:szCs w:val="28"/>
              </w:rPr>
              <w:t>主讲教师</w:t>
            </w:r>
          </w:p>
        </w:tc>
        <w:tc>
          <w:tcPr>
            <w:tcW w:w="141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主讲教师资格</w:t>
            </w:r>
          </w:p>
        </w:tc>
        <w:tc>
          <w:tcPr>
            <w:tcW w:w="709" w:type="dxa"/>
            <w:vAlign w:val="center"/>
          </w:tcPr>
          <w:p w:rsidR="007F12B8" w:rsidRPr="00320921" w:rsidRDefault="007F12B8" w:rsidP="000B41B9">
            <w:pPr>
              <w:spacing w:line="320" w:lineRule="exact"/>
              <w:rPr>
                <w:rFonts w:ascii="仿宋_GB2312" w:hAnsi="宋体"/>
                <w:sz w:val="28"/>
                <w:szCs w:val="28"/>
              </w:rPr>
            </w:pPr>
            <w:r w:rsidRPr="00320921">
              <w:rPr>
                <w:rFonts w:ascii="仿宋_GB2312" w:hAnsi="宋体" w:hint="eastAsia"/>
                <w:sz w:val="28"/>
                <w:szCs w:val="28"/>
              </w:rPr>
              <w:t>0.3</w:t>
            </w:r>
          </w:p>
        </w:tc>
        <w:tc>
          <w:tcPr>
            <w:tcW w:w="382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符合岗位教师资格的教师数</w:t>
            </w:r>
            <w:r w:rsidRPr="00320921">
              <w:rPr>
                <w:rFonts w:ascii="仿宋_GB2312" w:hint="eastAsia"/>
                <w:sz w:val="28"/>
                <w:szCs w:val="28"/>
              </w:rPr>
              <w:t>100%</w:t>
            </w:r>
            <w:r w:rsidRPr="00320921">
              <w:rPr>
                <w:rFonts w:ascii="仿宋_GB2312" w:hint="eastAsia"/>
                <w:sz w:val="28"/>
                <w:szCs w:val="28"/>
              </w:rPr>
              <w:t>。</w:t>
            </w:r>
          </w:p>
        </w:tc>
        <w:tc>
          <w:tcPr>
            <w:tcW w:w="3261"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符合主讲教师资格的教师数达</w:t>
            </w:r>
            <w:r w:rsidRPr="00320921">
              <w:rPr>
                <w:rFonts w:ascii="仿宋_GB2312" w:hint="eastAsia"/>
                <w:sz w:val="28"/>
                <w:szCs w:val="28"/>
              </w:rPr>
              <w:t>90%</w:t>
            </w:r>
            <w:r w:rsidRPr="00320921">
              <w:rPr>
                <w:rFonts w:ascii="仿宋_GB2312" w:hint="eastAsia"/>
                <w:sz w:val="28"/>
                <w:szCs w:val="28"/>
              </w:rPr>
              <w:t>。</w:t>
            </w:r>
          </w:p>
        </w:tc>
        <w:tc>
          <w:tcPr>
            <w:tcW w:w="3110" w:type="dxa"/>
            <w:vMerge w:val="restart"/>
            <w:shd w:val="clear" w:color="auto" w:fill="auto"/>
            <w:vAlign w:val="center"/>
          </w:tcPr>
          <w:p w:rsidR="007F12B8" w:rsidRPr="00320921" w:rsidRDefault="007F12B8" w:rsidP="000B41B9">
            <w:pPr>
              <w:spacing w:line="320" w:lineRule="exact"/>
              <w:rPr>
                <w:rFonts w:ascii="仿宋_GB2312" w:hAnsi="宋体"/>
                <w:sz w:val="28"/>
                <w:szCs w:val="28"/>
              </w:rPr>
            </w:pPr>
            <w:r w:rsidRPr="00320921">
              <w:rPr>
                <w:rFonts w:ascii="仿宋_GB2312" w:hAnsi="宋体" w:hint="eastAsia"/>
                <w:sz w:val="28"/>
                <w:szCs w:val="28"/>
              </w:rPr>
              <w:t>3.</w:t>
            </w:r>
            <w:r w:rsidRPr="00320921">
              <w:rPr>
                <w:rFonts w:ascii="仿宋_GB2312" w:hAnsi="宋体" w:hint="eastAsia"/>
                <w:sz w:val="28"/>
                <w:szCs w:val="28"/>
              </w:rPr>
              <w:t>师资结构是指专业课教师的年龄、职称、学历学位、学缘和学科结构情况。</w:t>
            </w:r>
          </w:p>
          <w:p w:rsidR="007F12B8" w:rsidRPr="00320921" w:rsidRDefault="007F12B8" w:rsidP="000B41B9">
            <w:pPr>
              <w:spacing w:line="320" w:lineRule="exact"/>
              <w:rPr>
                <w:rFonts w:ascii="仿宋_GB2312" w:hAnsi="宋体"/>
                <w:sz w:val="28"/>
                <w:szCs w:val="28"/>
              </w:rPr>
            </w:pPr>
            <w:r w:rsidRPr="00320921">
              <w:rPr>
                <w:rFonts w:ascii="仿宋_GB2312" w:hAnsi="宋体" w:hint="eastAsia"/>
                <w:sz w:val="28"/>
                <w:szCs w:val="28"/>
              </w:rPr>
              <w:t>4.</w:t>
            </w:r>
            <w:r w:rsidRPr="00320921">
              <w:rPr>
                <w:rFonts w:ascii="仿宋_GB2312" w:hAnsi="宋体" w:hint="eastAsia"/>
                <w:sz w:val="28"/>
                <w:szCs w:val="28"/>
              </w:rPr>
              <w:t>教师学术水平和教学水平情况统计近三年的情况。</w:t>
            </w:r>
          </w:p>
          <w:p w:rsidR="007F12B8" w:rsidRPr="00320921" w:rsidRDefault="007F12B8" w:rsidP="000B41B9">
            <w:pPr>
              <w:spacing w:line="320" w:lineRule="exact"/>
              <w:rPr>
                <w:rFonts w:ascii="仿宋_GB2312"/>
                <w:sz w:val="28"/>
                <w:szCs w:val="28"/>
              </w:rPr>
            </w:pPr>
            <w:r w:rsidRPr="00320921">
              <w:rPr>
                <w:rFonts w:ascii="仿宋_GB2312" w:hAnsi="宋体" w:hint="eastAsia"/>
                <w:sz w:val="28"/>
                <w:szCs w:val="28"/>
              </w:rPr>
              <w:t>5.</w:t>
            </w:r>
            <w:r w:rsidRPr="00320921">
              <w:rPr>
                <w:rFonts w:ascii="仿宋_GB2312" w:hAnsi="宋体" w:hint="eastAsia"/>
                <w:sz w:val="28"/>
                <w:szCs w:val="28"/>
              </w:rPr>
              <w:t>教授、副教授在专业课（含专业基础课）教学中所占总开课量的比例。</w:t>
            </w:r>
          </w:p>
        </w:tc>
      </w:tr>
      <w:tr w:rsidR="007F12B8" w:rsidRPr="00320921" w:rsidTr="000B41B9">
        <w:trPr>
          <w:cantSplit/>
          <w:trHeight w:val="397"/>
        </w:trPr>
        <w:tc>
          <w:tcPr>
            <w:tcW w:w="993" w:type="dxa"/>
            <w:vMerge/>
            <w:shd w:val="clear" w:color="auto" w:fill="auto"/>
            <w:vAlign w:val="center"/>
          </w:tcPr>
          <w:p w:rsidR="007F12B8" w:rsidRPr="00320921" w:rsidRDefault="007F12B8" w:rsidP="000B41B9">
            <w:pPr>
              <w:widowControl/>
              <w:spacing w:line="320" w:lineRule="exact"/>
              <w:rPr>
                <w:rFonts w:ascii="仿宋_GB2312"/>
                <w:sz w:val="28"/>
                <w:szCs w:val="28"/>
              </w:rPr>
            </w:pPr>
          </w:p>
        </w:tc>
        <w:tc>
          <w:tcPr>
            <w:tcW w:w="1418" w:type="dxa"/>
            <w:vMerge/>
            <w:vAlign w:val="center"/>
          </w:tcPr>
          <w:p w:rsidR="007F12B8" w:rsidRPr="00320921" w:rsidRDefault="007F12B8" w:rsidP="000B41B9">
            <w:pPr>
              <w:spacing w:line="320" w:lineRule="exact"/>
              <w:rPr>
                <w:rFonts w:ascii="仿宋_GB2312"/>
                <w:sz w:val="28"/>
                <w:szCs w:val="28"/>
              </w:rPr>
            </w:pPr>
          </w:p>
        </w:tc>
        <w:tc>
          <w:tcPr>
            <w:tcW w:w="141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高级职称教师授课情况</w:t>
            </w:r>
          </w:p>
        </w:tc>
        <w:tc>
          <w:tcPr>
            <w:tcW w:w="709" w:type="dxa"/>
            <w:vAlign w:val="center"/>
          </w:tcPr>
          <w:p w:rsidR="007F12B8" w:rsidRPr="00320921" w:rsidRDefault="007F12B8" w:rsidP="000B41B9">
            <w:pPr>
              <w:spacing w:line="320" w:lineRule="exact"/>
              <w:rPr>
                <w:rFonts w:ascii="仿宋_GB2312" w:hAnsi="宋体"/>
                <w:sz w:val="28"/>
                <w:szCs w:val="28"/>
              </w:rPr>
            </w:pPr>
            <w:r>
              <w:rPr>
                <w:rFonts w:ascii="仿宋_GB2312" w:hAnsi="宋体" w:hint="eastAsia"/>
                <w:sz w:val="28"/>
                <w:szCs w:val="28"/>
              </w:rPr>
              <w:t>0.2</w:t>
            </w:r>
          </w:p>
        </w:tc>
        <w:tc>
          <w:tcPr>
            <w:tcW w:w="382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专业教师中教授、副教授每学年为本科生授课的比率≥</w:t>
            </w:r>
            <w:r w:rsidRPr="00320921">
              <w:rPr>
                <w:rFonts w:ascii="仿宋_GB2312" w:hint="eastAsia"/>
                <w:sz w:val="28"/>
                <w:szCs w:val="28"/>
              </w:rPr>
              <w:t>60%</w:t>
            </w:r>
            <w:r w:rsidRPr="00320921">
              <w:rPr>
                <w:rFonts w:ascii="仿宋_GB2312" w:hint="eastAsia"/>
                <w:sz w:val="28"/>
                <w:szCs w:val="28"/>
              </w:rPr>
              <w:t>。</w:t>
            </w:r>
          </w:p>
        </w:tc>
        <w:tc>
          <w:tcPr>
            <w:tcW w:w="3261"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专业教师中</w:t>
            </w:r>
            <w:r w:rsidRPr="00320921">
              <w:rPr>
                <w:rFonts w:ascii="仿宋_GB2312"/>
                <w:sz w:val="28"/>
                <w:szCs w:val="28"/>
              </w:rPr>
              <w:t>教授、副教授每学年为本科生授课</w:t>
            </w:r>
            <w:r w:rsidRPr="00320921">
              <w:rPr>
                <w:rFonts w:ascii="仿宋_GB2312" w:hint="eastAsia"/>
                <w:sz w:val="28"/>
                <w:szCs w:val="28"/>
              </w:rPr>
              <w:t>30</w:t>
            </w:r>
            <w:r w:rsidRPr="00320921">
              <w:rPr>
                <w:rFonts w:ascii="仿宋_GB2312" w:hint="eastAsia"/>
                <w:sz w:val="28"/>
                <w:szCs w:val="28"/>
              </w:rPr>
              <w:t>％－</w:t>
            </w:r>
            <w:r w:rsidRPr="00320921">
              <w:rPr>
                <w:rFonts w:ascii="仿宋_GB2312" w:hint="eastAsia"/>
                <w:sz w:val="28"/>
                <w:szCs w:val="28"/>
              </w:rPr>
              <w:t>40</w:t>
            </w:r>
            <w:r w:rsidRPr="00320921">
              <w:rPr>
                <w:rFonts w:ascii="仿宋_GB2312"/>
                <w:sz w:val="28"/>
                <w:szCs w:val="28"/>
              </w:rPr>
              <w:t>%</w:t>
            </w:r>
            <w:r w:rsidRPr="00320921">
              <w:rPr>
                <w:rFonts w:ascii="仿宋_GB2312" w:hint="eastAsia"/>
                <w:sz w:val="28"/>
                <w:szCs w:val="28"/>
              </w:rPr>
              <w:t>。</w:t>
            </w:r>
          </w:p>
        </w:tc>
        <w:tc>
          <w:tcPr>
            <w:tcW w:w="3110" w:type="dxa"/>
            <w:vMerge/>
            <w:shd w:val="clear" w:color="auto" w:fill="auto"/>
            <w:vAlign w:val="center"/>
          </w:tcPr>
          <w:p w:rsidR="007F12B8" w:rsidRPr="00320921" w:rsidRDefault="007F12B8" w:rsidP="000B41B9">
            <w:pPr>
              <w:spacing w:line="320" w:lineRule="exact"/>
              <w:rPr>
                <w:rFonts w:ascii="仿宋_GB2312"/>
                <w:sz w:val="28"/>
                <w:szCs w:val="28"/>
              </w:rPr>
            </w:pPr>
          </w:p>
        </w:tc>
      </w:tr>
      <w:tr w:rsidR="007F12B8" w:rsidRPr="00320921" w:rsidTr="000B41B9">
        <w:trPr>
          <w:cantSplit/>
          <w:trHeight w:val="397"/>
        </w:trPr>
        <w:tc>
          <w:tcPr>
            <w:tcW w:w="993" w:type="dxa"/>
            <w:vMerge/>
            <w:shd w:val="clear" w:color="auto" w:fill="auto"/>
            <w:vAlign w:val="center"/>
          </w:tcPr>
          <w:p w:rsidR="007F12B8" w:rsidRPr="00320921" w:rsidRDefault="007F12B8" w:rsidP="000B41B9">
            <w:pPr>
              <w:widowControl/>
              <w:spacing w:line="320" w:lineRule="exact"/>
              <w:rPr>
                <w:rFonts w:ascii="仿宋_GB2312"/>
                <w:sz w:val="28"/>
                <w:szCs w:val="28"/>
              </w:rPr>
            </w:pPr>
          </w:p>
        </w:tc>
        <w:tc>
          <w:tcPr>
            <w:tcW w:w="1418" w:type="dxa"/>
            <w:vMerge/>
            <w:vAlign w:val="center"/>
          </w:tcPr>
          <w:p w:rsidR="007F12B8" w:rsidRPr="00320921" w:rsidRDefault="007F12B8" w:rsidP="000B41B9">
            <w:pPr>
              <w:spacing w:line="320" w:lineRule="exact"/>
              <w:rPr>
                <w:rFonts w:ascii="仿宋_GB2312"/>
                <w:sz w:val="28"/>
                <w:szCs w:val="28"/>
              </w:rPr>
            </w:pPr>
          </w:p>
        </w:tc>
        <w:tc>
          <w:tcPr>
            <w:tcW w:w="141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教师的科研水平</w:t>
            </w:r>
          </w:p>
        </w:tc>
        <w:tc>
          <w:tcPr>
            <w:tcW w:w="709" w:type="dxa"/>
            <w:vAlign w:val="center"/>
          </w:tcPr>
          <w:p w:rsidR="007F12B8" w:rsidRPr="00320921" w:rsidRDefault="007F12B8" w:rsidP="000B41B9">
            <w:pPr>
              <w:spacing w:line="320" w:lineRule="exact"/>
              <w:rPr>
                <w:rFonts w:ascii="仿宋_GB2312" w:hAnsi="宋体"/>
                <w:sz w:val="28"/>
                <w:szCs w:val="28"/>
              </w:rPr>
            </w:pPr>
            <w:r w:rsidRPr="00320921">
              <w:rPr>
                <w:rFonts w:ascii="仿宋_GB2312" w:hAnsi="宋体" w:hint="eastAsia"/>
                <w:sz w:val="28"/>
                <w:szCs w:val="28"/>
              </w:rPr>
              <w:t>0.2</w:t>
            </w:r>
          </w:p>
        </w:tc>
        <w:tc>
          <w:tcPr>
            <w:tcW w:w="382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专业教师承担≥</w:t>
            </w:r>
            <w:r w:rsidRPr="00320921">
              <w:rPr>
                <w:rFonts w:ascii="仿宋_GB2312" w:hint="eastAsia"/>
                <w:sz w:val="28"/>
                <w:szCs w:val="28"/>
              </w:rPr>
              <w:t>2</w:t>
            </w:r>
            <w:r w:rsidRPr="00320921">
              <w:rPr>
                <w:rFonts w:ascii="仿宋_GB2312" w:hint="eastAsia"/>
                <w:sz w:val="28"/>
                <w:szCs w:val="28"/>
              </w:rPr>
              <w:t>项的省部级及以上科研项目；教师人均发表论文</w:t>
            </w:r>
            <w:r w:rsidRPr="00320921">
              <w:rPr>
                <w:rFonts w:ascii="仿宋_GB2312" w:hint="eastAsia"/>
                <w:sz w:val="28"/>
                <w:szCs w:val="28"/>
              </w:rPr>
              <w:t>2</w:t>
            </w:r>
            <w:r w:rsidRPr="00320921">
              <w:rPr>
                <w:rFonts w:ascii="仿宋_GB2312" w:hint="eastAsia"/>
                <w:sz w:val="28"/>
                <w:szCs w:val="28"/>
              </w:rPr>
              <w:t>篇以上。</w:t>
            </w:r>
          </w:p>
        </w:tc>
        <w:tc>
          <w:tcPr>
            <w:tcW w:w="3261"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专业教师承担校级及以上科研项目；教师人均发表论文</w:t>
            </w:r>
            <w:r w:rsidRPr="00320921">
              <w:rPr>
                <w:rFonts w:ascii="仿宋_GB2312" w:hint="eastAsia"/>
                <w:sz w:val="28"/>
                <w:szCs w:val="28"/>
              </w:rPr>
              <w:t>1</w:t>
            </w:r>
            <w:r w:rsidRPr="00320921">
              <w:rPr>
                <w:rFonts w:ascii="仿宋_GB2312" w:hint="eastAsia"/>
                <w:sz w:val="28"/>
                <w:szCs w:val="28"/>
              </w:rPr>
              <w:t>篇以上。</w:t>
            </w:r>
          </w:p>
        </w:tc>
        <w:tc>
          <w:tcPr>
            <w:tcW w:w="3110" w:type="dxa"/>
            <w:vMerge/>
            <w:shd w:val="clear" w:color="auto" w:fill="auto"/>
            <w:vAlign w:val="center"/>
          </w:tcPr>
          <w:p w:rsidR="007F12B8" w:rsidRPr="00320921" w:rsidRDefault="007F12B8" w:rsidP="000B41B9">
            <w:pPr>
              <w:spacing w:line="320" w:lineRule="exact"/>
              <w:rPr>
                <w:rFonts w:ascii="仿宋_GB2312"/>
                <w:sz w:val="28"/>
                <w:szCs w:val="28"/>
              </w:rPr>
            </w:pPr>
          </w:p>
        </w:tc>
      </w:tr>
      <w:tr w:rsidR="007F12B8" w:rsidRPr="00320921" w:rsidTr="000B41B9">
        <w:trPr>
          <w:cantSplit/>
          <w:trHeight w:val="397"/>
        </w:trPr>
        <w:tc>
          <w:tcPr>
            <w:tcW w:w="993" w:type="dxa"/>
            <w:vMerge/>
            <w:shd w:val="clear" w:color="auto" w:fill="auto"/>
            <w:vAlign w:val="center"/>
          </w:tcPr>
          <w:p w:rsidR="007F12B8" w:rsidRPr="00320921" w:rsidRDefault="007F12B8" w:rsidP="000B41B9">
            <w:pPr>
              <w:widowControl/>
              <w:spacing w:line="320" w:lineRule="exact"/>
              <w:rPr>
                <w:rFonts w:ascii="仿宋_GB2312"/>
                <w:sz w:val="28"/>
                <w:szCs w:val="28"/>
              </w:rPr>
            </w:pPr>
          </w:p>
        </w:tc>
        <w:tc>
          <w:tcPr>
            <w:tcW w:w="1418" w:type="dxa"/>
            <w:vMerge/>
            <w:vAlign w:val="center"/>
          </w:tcPr>
          <w:p w:rsidR="007F12B8" w:rsidRPr="00320921" w:rsidRDefault="007F12B8" w:rsidP="000B41B9">
            <w:pPr>
              <w:spacing w:line="320" w:lineRule="exact"/>
              <w:rPr>
                <w:rFonts w:ascii="仿宋_GB2312"/>
                <w:sz w:val="28"/>
                <w:szCs w:val="28"/>
              </w:rPr>
            </w:pPr>
          </w:p>
        </w:tc>
        <w:tc>
          <w:tcPr>
            <w:tcW w:w="141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教师的教学水平</w:t>
            </w:r>
          </w:p>
        </w:tc>
        <w:tc>
          <w:tcPr>
            <w:tcW w:w="709" w:type="dxa"/>
            <w:vAlign w:val="center"/>
          </w:tcPr>
          <w:p w:rsidR="007F12B8" w:rsidRPr="00320921" w:rsidRDefault="007F12B8" w:rsidP="000B41B9">
            <w:pPr>
              <w:spacing w:line="320" w:lineRule="exact"/>
              <w:rPr>
                <w:rFonts w:ascii="仿宋_GB2312" w:hAnsi="宋体"/>
                <w:sz w:val="28"/>
                <w:szCs w:val="28"/>
              </w:rPr>
            </w:pPr>
            <w:r w:rsidRPr="00320921">
              <w:rPr>
                <w:rFonts w:ascii="仿宋_GB2312" w:hAnsi="宋体" w:hint="eastAsia"/>
                <w:sz w:val="28"/>
                <w:szCs w:val="28"/>
              </w:rPr>
              <w:t>0.3</w:t>
            </w:r>
          </w:p>
        </w:tc>
        <w:tc>
          <w:tcPr>
            <w:tcW w:w="382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承担省（部）级以上教学改革项目或有省级以上教学获奖；教师人均发表教学研究论文</w:t>
            </w:r>
            <w:r w:rsidRPr="00320921">
              <w:rPr>
                <w:rFonts w:ascii="仿宋_GB2312" w:hint="eastAsia"/>
                <w:sz w:val="28"/>
                <w:szCs w:val="28"/>
              </w:rPr>
              <w:t>2</w:t>
            </w:r>
            <w:r w:rsidRPr="00320921">
              <w:rPr>
                <w:rFonts w:ascii="仿宋_GB2312" w:hint="eastAsia"/>
                <w:sz w:val="28"/>
                <w:szCs w:val="28"/>
              </w:rPr>
              <w:t>篇以上；教学水平高，学生专家评价优良率为</w:t>
            </w:r>
            <w:r w:rsidRPr="00320921">
              <w:rPr>
                <w:rFonts w:ascii="仿宋_GB2312" w:hint="eastAsia"/>
                <w:sz w:val="28"/>
                <w:szCs w:val="28"/>
              </w:rPr>
              <w:t>90%</w:t>
            </w:r>
            <w:r w:rsidRPr="00320921">
              <w:rPr>
                <w:rFonts w:ascii="仿宋_GB2312" w:hint="eastAsia"/>
                <w:sz w:val="28"/>
                <w:szCs w:val="28"/>
              </w:rPr>
              <w:t>以上；科研促进教学成效明显。</w:t>
            </w:r>
          </w:p>
        </w:tc>
        <w:tc>
          <w:tcPr>
            <w:tcW w:w="3261"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承担校级教研项目或校级获奖；</w:t>
            </w:r>
          </w:p>
          <w:p w:rsidR="007F12B8" w:rsidRPr="00320921" w:rsidRDefault="007F12B8" w:rsidP="000B41B9">
            <w:pPr>
              <w:spacing w:line="320" w:lineRule="exact"/>
              <w:rPr>
                <w:rFonts w:ascii="仿宋_GB2312"/>
                <w:sz w:val="28"/>
                <w:szCs w:val="28"/>
              </w:rPr>
            </w:pPr>
            <w:r w:rsidRPr="00320921">
              <w:rPr>
                <w:rFonts w:ascii="仿宋_GB2312" w:hint="eastAsia"/>
                <w:sz w:val="28"/>
                <w:szCs w:val="28"/>
              </w:rPr>
              <w:t>教师人均发表教学研究论文</w:t>
            </w:r>
            <w:r w:rsidRPr="00320921">
              <w:rPr>
                <w:rFonts w:ascii="仿宋_GB2312" w:hint="eastAsia"/>
                <w:sz w:val="28"/>
                <w:szCs w:val="28"/>
              </w:rPr>
              <w:t>1</w:t>
            </w:r>
            <w:r w:rsidRPr="00320921">
              <w:rPr>
                <w:rFonts w:ascii="仿宋_GB2312" w:hint="eastAsia"/>
                <w:sz w:val="28"/>
                <w:szCs w:val="28"/>
              </w:rPr>
              <w:t>篇以上；教学过程规范，学生专家评价优良率为</w:t>
            </w:r>
            <w:r w:rsidRPr="00320921">
              <w:rPr>
                <w:rFonts w:ascii="仿宋_GB2312" w:hint="eastAsia"/>
                <w:sz w:val="28"/>
                <w:szCs w:val="28"/>
              </w:rPr>
              <w:t>70%</w:t>
            </w:r>
            <w:r w:rsidRPr="00320921">
              <w:rPr>
                <w:rFonts w:ascii="仿宋_GB2312" w:hint="eastAsia"/>
                <w:sz w:val="28"/>
                <w:szCs w:val="28"/>
              </w:rPr>
              <w:t>—</w:t>
            </w:r>
            <w:r w:rsidRPr="00320921">
              <w:rPr>
                <w:rFonts w:ascii="仿宋_GB2312" w:hint="eastAsia"/>
                <w:sz w:val="28"/>
                <w:szCs w:val="28"/>
              </w:rPr>
              <w:t>80%</w:t>
            </w:r>
            <w:r w:rsidRPr="00320921">
              <w:rPr>
                <w:rFonts w:ascii="仿宋_GB2312" w:hint="eastAsia"/>
                <w:sz w:val="28"/>
                <w:szCs w:val="28"/>
              </w:rPr>
              <w:t>。</w:t>
            </w:r>
          </w:p>
        </w:tc>
        <w:tc>
          <w:tcPr>
            <w:tcW w:w="3110" w:type="dxa"/>
            <w:vMerge/>
            <w:shd w:val="clear" w:color="auto" w:fill="auto"/>
            <w:vAlign w:val="center"/>
          </w:tcPr>
          <w:p w:rsidR="007F12B8" w:rsidRPr="00320921" w:rsidRDefault="007F12B8" w:rsidP="000B41B9">
            <w:pPr>
              <w:spacing w:line="320" w:lineRule="exact"/>
              <w:rPr>
                <w:rFonts w:ascii="仿宋_GB2312"/>
                <w:sz w:val="28"/>
                <w:szCs w:val="28"/>
              </w:rPr>
            </w:pPr>
          </w:p>
        </w:tc>
      </w:tr>
      <w:tr w:rsidR="007F12B8" w:rsidRPr="00320921" w:rsidTr="000B41B9">
        <w:trPr>
          <w:cantSplit/>
          <w:trHeight w:val="397"/>
        </w:trPr>
        <w:tc>
          <w:tcPr>
            <w:tcW w:w="993" w:type="dxa"/>
            <w:vMerge w:val="restart"/>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3</w:t>
            </w:r>
            <w:r>
              <w:rPr>
                <w:rFonts w:ascii="仿宋_GB2312" w:hint="eastAsia"/>
                <w:sz w:val="28"/>
                <w:szCs w:val="28"/>
              </w:rPr>
              <w:t>.</w:t>
            </w:r>
            <w:r w:rsidRPr="00320921">
              <w:rPr>
                <w:rFonts w:ascii="仿宋_GB2312" w:hint="eastAsia"/>
                <w:sz w:val="28"/>
                <w:szCs w:val="28"/>
              </w:rPr>
              <w:t>教学基本设施</w:t>
            </w:r>
          </w:p>
        </w:tc>
        <w:tc>
          <w:tcPr>
            <w:tcW w:w="1418" w:type="dxa"/>
            <w:vMerge w:val="restart"/>
            <w:vAlign w:val="center"/>
          </w:tcPr>
          <w:p w:rsidR="007F12B8" w:rsidRPr="00320921" w:rsidRDefault="007F12B8" w:rsidP="000B41B9">
            <w:pPr>
              <w:spacing w:line="320" w:lineRule="exact"/>
              <w:rPr>
                <w:rFonts w:ascii="仿宋_GB2312"/>
                <w:sz w:val="28"/>
                <w:szCs w:val="28"/>
              </w:rPr>
            </w:pPr>
          </w:p>
          <w:p w:rsidR="007F12B8" w:rsidRPr="00320921" w:rsidRDefault="007F12B8" w:rsidP="000B41B9">
            <w:pPr>
              <w:spacing w:line="320" w:lineRule="exact"/>
              <w:rPr>
                <w:rFonts w:ascii="仿宋_GB2312"/>
                <w:sz w:val="28"/>
                <w:szCs w:val="28"/>
              </w:rPr>
            </w:pPr>
            <w:r w:rsidRPr="00320921">
              <w:rPr>
                <w:rFonts w:ascii="仿宋_GB2312" w:hint="eastAsia"/>
                <w:sz w:val="28"/>
                <w:szCs w:val="28"/>
              </w:rPr>
              <w:t>3.1</w:t>
            </w:r>
            <w:r w:rsidRPr="00320921">
              <w:rPr>
                <w:rFonts w:ascii="仿宋_GB2312" w:hint="eastAsia"/>
                <w:sz w:val="28"/>
                <w:szCs w:val="28"/>
              </w:rPr>
              <w:t>教学基本设施</w:t>
            </w:r>
          </w:p>
        </w:tc>
        <w:tc>
          <w:tcPr>
            <w:tcW w:w="141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实验室与仪器设备</w:t>
            </w:r>
          </w:p>
        </w:tc>
        <w:tc>
          <w:tcPr>
            <w:tcW w:w="709" w:type="dxa"/>
            <w:vAlign w:val="center"/>
          </w:tcPr>
          <w:p w:rsidR="007F12B8" w:rsidRPr="00320921" w:rsidRDefault="007F12B8" w:rsidP="000B41B9">
            <w:pPr>
              <w:spacing w:line="320" w:lineRule="exact"/>
              <w:rPr>
                <w:rFonts w:ascii="仿宋_GB2312" w:hAnsi="宋体"/>
                <w:sz w:val="28"/>
                <w:szCs w:val="28"/>
              </w:rPr>
            </w:pPr>
            <w:r w:rsidRPr="00320921">
              <w:rPr>
                <w:rFonts w:ascii="仿宋_GB2312" w:hAnsi="宋体" w:hint="eastAsia"/>
                <w:sz w:val="28"/>
                <w:szCs w:val="28"/>
              </w:rPr>
              <w:t>0.4</w:t>
            </w:r>
          </w:p>
        </w:tc>
        <w:tc>
          <w:tcPr>
            <w:tcW w:w="382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实验室面积达</w:t>
            </w:r>
            <w:r w:rsidRPr="00320921">
              <w:rPr>
                <w:rFonts w:ascii="仿宋_GB2312"/>
                <w:sz w:val="28"/>
                <w:szCs w:val="28"/>
              </w:rPr>
              <w:t>到有关规定</w:t>
            </w:r>
            <w:r w:rsidRPr="00320921">
              <w:rPr>
                <w:rFonts w:ascii="仿宋_GB2312" w:hint="eastAsia"/>
                <w:sz w:val="28"/>
                <w:szCs w:val="28"/>
              </w:rPr>
              <w:t>，</w:t>
            </w:r>
            <w:r w:rsidRPr="00320921">
              <w:rPr>
                <w:rFonts w:ascii="仿宋_GB2312"/>
                <w:sz w:val="28"/>
                <w:szCs w:val="28"/>
              </w:rPr>
              <w:t>设施满足因材施教的教学要求</w:t>
            </w:r>
            <w:r w:rsidRPr="00320921">
              <w:rPr>
                <w:rFonts w:ascii="仿宋_GB2312" w:hint="eastAsia"/>
                <w:sz w:val="28"/>
                <w:szCs w:val="28"/>
              </w:rPr>
              <w:t>，</w:t>
            </w:r>
            <w:r w:rsidRPr="00320921">
              <w:rPr>
                <w:rFonts w:ascii="仿宋_GB2312"/>
                <w:sz w:val="28"/>
                <w:szCs w:val="28"/>
              </w:rPr>
              <w:t>管理</w:t>
            </w:r>
            <w:r w:rsidRPr="00320921">
              <w:rPr>
                <w:rFonts w:ascii="仿宋_GB2312" w:hint="eastAsia"/>
                <w:sz w:val="28"/>
                <w:szCs w:val="28"/>
              </w:rPr>
              <w:t>规范；实验开出率</w:t>
            </w:r>
            <w:r w:rsidRPr="00320921">
              <w:rPr>
                <w:rFonts w:ascii="仿宋_GB2312" w:hint="eastAsia"/>
                <w:sz w:val="28"/>
                <w:szCs w:val="28"/>
              </w:rPr>
              <w:t>100%</w:t>
            </w:r>
            <w:r w:rsidRPr="00320921">
              <w:rPr>
                <w:rFonts w:ascii="仿宋_GB2312" w:hint="eastAsia"/>
                <w:sz w:val="28"/>
                <w:szCs w:val="28"/>
              </w:rPr>
              <w:t>；大型仪器设备为本科生开设教学实验，使用效率高，效果好。</w:t>
            </w:r>
          </w:p>
        </w:tc>
        <w:tc>
          <w:tcPr>
            <w:tcW w:w="3261"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实验室</w:t>
            </w:r>
            <w:r w:rsidRPr="00320921">
              <w:rPr>
                <w:rFonts w:ascii="仿宋_GB2312"/>
                <w:sz w:val="28"/>
                <w:szCs w:val="28"/>
              </w:rPr>
              <w:t>面积达到有关规定；</w:t>
            </w:r>
            <w:r w:rsidRPr="00320921">
              <w:rPr>
                <w:rFonts w:ascii="仿宋_GB2312" w:hint="eastAsia"/>
                <w:sz w:val="28"/>
                <w:szCs w:val="28"/>
              </w:rPr>
              <w:t>仪器设备</w:t>
            </w:r>
            <w:r w:rsidRPr="00320921">
              <w:rPr>
                <w:rFonts w:ascii="仿宋_GB2312"/>
                <w:sz w:val="28"/>
                <w:szCs w:val="28"/>
              </w:rPr>
              <w:t>能满足教学基本要求</w:t>
            </w:r>
            <w:r w:rsidRPr="00320921">
              <w:rPr>
                <w:rFonts w:ascii="仿宋_GB2312" w:hint="eastAsia"/>
                <w:sz w:val="28"/>
                <w:szCs w:val="28"/>
              </w:rPr>
              <w:t>；实验开出率为</w:t>
            </w:r>
            <w:r w:rsidRPr="00320921">
              <w:rPr>
                <w:rFonts w:ascii="仿宋_GB2312" w:hint="eastAsia"/>
                <w:sz w:val="28"/>
                <w:szCs w:val="28"/>
              </w:rPr>
              <w:t>80%</w:t>
            </w:r>
          </w:p>
        </w:tc>
        <w:tc>
          <w:tcPr>
            <w:tcW w:w="3110" w:type="dxa"/>
            <w:vMerge w:val="restart"/>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图书资料包括学校图书馆及院（系）资料室的文字及电子藏书。</w:t>
            </w:r>
          </w:p>
        </w:tc>
      </w:tr>
      <w:tr w:rsidR="007F12B8" w:rsidRPr="00320921" w:rsidTr="000B41B9">
        <w:trPr>
          <w:cantSplit/>
          <w:trHeight w:val="397"/>
        </w:trPr>
        <w:tc>
          <w:tcPr>
            <w:tcW w:w="993" w:type="dxa"/>
            <w:vMerge/>
            <w:vAlign w:val="center"/>
          </w:tcPr>
          <w:p w:rsidR="007F12B8" w:rsidRPr="00320921" w:rsidRDefault="007F12B8" w:rsidP="000B41B9">
            <w:pPr>
              <w:spacing w:line="320" w:lineRule="exact"/>
              <w:rPr>
                <w:rFonts w:ascii="仿宋_GB2312"/>
                <w:sz w:val="28"/>
                <w:szCs w:val="28"/>
              </w:rPr>
            </w:pPr>
          </w:p>
        </w:tc>
        <w:tc>
          <w:tcPr>
            <w:tcW w:w="1418" w:type="dxa"/>
            <w:vMerge/>
            <w:vAlign w:val="center"/>
          </w:tcPr>
          <w:p w:rsidR="007F12B8" w:rsidRPr="00320921" w:rsidRDefault="007F12B8" w:rsidP="000B41B9">
            <w:pPr>
              <w:spacing w:line="320" w:lineRule="exact"/>
              <w:rPr>
                <w:rFonts w:ascii="仿宋_GB2312"/>
                <w:sz w:val="28"/>
                <w:szCs w:val="28"/>
              </w:rPr>
            </w:pPr>
          </w:p>
        </w:tc>
        <w:tc>
          <w:tcPr>
            <w:tcW w:w="1417" w:type="dxa"/>
            <w:vAlign w:val="center"/>
          </w:tcPr>
          <w:p w:rsidR="007F12B8" w:rsidRPr="00320921" w:rsidRDefault="007F12B8" w:rsidP="000B41B9">
            <w:pPr>
              <w:spacing w:line="320" w:lineRule="exact"/>
              <w:rPr>
                <w:rFonts w:ascii="仿宋_GB2312"/>
                <w:sz w:val="28"/>
                <w:szCs w:val="28"/>
              </w:rPr>
            </w:pPr>
            <w:r w:rsidRPr="00320921">
              <w:rPr>
                <w:rFonts w:ascii="仿宋_GB2312" w:hint="eastAsia"/>
                <w:sz w:val="28"/>
                <w:szCs w:val="28"/>
              </w:rPr>
              <w:t>实习基地状况</w:t>
            </w:r>
          </w:p>
        </w:tc>
        <w:tc>
          <w:tcPr>
            <w:tcW w:w="709" w:type="dxa"/>
            <w:vAlign w:val="center"/>
          </w:tcPr>
          <w:p w:rsidR="007F12B8" w:rsidRPr="00320921" w:rsidRDefault="007F12B8" w:rsidP="000B41B9">
            <w:pPr>
              <w:spacing w:line="320" w:lineRule="exact"/>
              <w:rPr>
                <w:rFonts w:ascii="仿宋_GB2312" w:hAnsi="宋体"/>
                <w:sz w:val="28"/>
                <w:szCs w:val="28"/>
              </w:rPr>
            </w:pPr>
            <w:r w:rsidRPr="00320921">
              <w:rPr>
                <w:rFonts w:ascii="仿宋_GB2312" w:hAnsi="宋体" w:hint="eastAsia"/>
                <w:sz w:val="28"/>
                <w:szCs w:val="28"/>
              </w:rPr>
              <w:t>0.4</w:t>
            </w:r>
          </w:p>
        </w:tc>
        <w:tc>
          <w:tcPr>
            <w:tcW w:w="3827" w:type="dxa"/>
            <w:vAlign w:val="center"/>
          </w:tcPr>
          <w:p w:rsidR="007F12B8" w:rsidRPr="00320921" w:rsidRDefault="007F12B8" w:rsidP="000B41B9">
            <w:pPr>
              <w:spacing w:line="320" w:lineRule="exact"/>
              <w:rPr>
                <w:rFonts w:ascii="仿宋_GB2312"/>
                <w:sz w:val="28"/>
                <w:szCs w:val="28"/>
              </w:rPr>
            </w:pPr>
            <w:r w:rsidRPr="00320921">
              <w:rPr>
                <w:rFonts w:ascii="仿宋_GB2312"/>
                <w:sz w:val="28"/>
                <w:szCs w:val="28"/>
              </w:rPr>
              <w:t>校内外实习基地完善；</w:t>
            </w:r>
            <w:r w:rsidRPr="00320921">
              <w:rPr>
                <w:rFonts w:ascii="仿宋_GB2312" w:hint="eastAsia"/>
                <w:sz w:val="28"/>
                <w:szCs w:val="28"/>
              </w:rPr>
              <w:t>固定的校内外实习基地满足</w:t>
            </w:r>
            <w:r w:rsidRPr="00320921">
              <w:rPr>
                <w:rFonts w:ascii="仿宋_GB2312" w:hint="eastAsia"/>
                <w:sz w:val="28"/>
                <w:szCs w:val="28"/>
              </w:rPr>
              <w:t>80%</w:t>
            </w:r>
            <w:r w:rsidRPr="00320921">
              <w:rPr>
                <w:rFonts w:ascii="仿宋_GB2312" w:hint="eastAsia"/>
                <w:sz w:val="28"/>
                <w:szCs w:val="28"/>
              </w:rPr>
              <w:t>学生实习要求。</w:t>
            </w:r>
            <w:r w:rsidRPr="00320921">
              <w:rPr>
                <w:rFonts w:ascii="仿宋_GB2312" w:hint="eastAsia"/>
                <w:bCs/>
                <w:sz w:val="28"/>
                <w:szCs w:val="28"/>
              </w:rPr>
              <w:t>医学类专业在校学生与病床总数比应达到</w:t>
            </w:r>
            <w:r w:rsidRPr="00320921">
              <w:rPr>
                <w:rFonts w:ascii="仿宋_GB2312" w:hint="eastAsia"/>
                <w:bCs/>
                <w:sz w:val="28"/>
                <w:szCs w:val="28"/>
              </w:rPr>
              <w:t>1</w:t>
            </w:r>
            <w:r w:rsidRPr="00320921">
              <w:rPr>
                <w:rFonts w:ascii="宋体" w:hAnsi="宋体" w:cs="宋体" w:hint="eastAsia"/>
                <w:bCs/>
                <w:sz w:val="28"/>
                <w:szCs w:val="28"/>
              </w:rPr>
              <w:t>︰</w:t>
            </w:r>
            <w:r w:rsidRPr="00320921">
              <w:rPr>
                <w:rFonts w:ascii="仿宋_GB2312" w:hint="eastAsia"/>
                <w:bCs/>
                <w:sz w:val="28"/>
                <w:szCs w:val="28"/>
              </w:rPr>
              <w:t>1</w:t>
            </w:r>
            <w:r w:rsidRPr="00320921">
              <w:rPr>
                <w:rFonts w:ascii="仿宋_GB2312" w:hint="eastAsia"/>
                <w:bCs/>
                <w:sz w:val="28"/>
                <w:szCs w:val="28"/>
              </w:rPr>
              <w:t>。</w:t>
            </w:r>
          </w:p>
        </w:tc>
        <w:tc>
          <w:tcPr>
            <w:tcW w:w="3261" w:type="dxa"/>
            <w:vAlign w:val="center"/>
          </w:tcPr>
          <w:p w:rsidR="007F12B8" w:rsidRPr="00320921" w:rsidRDefault="007F12B8" w:rsidP="000B41B9">
            <w:pPr>
              <w:spacing w:line="320" w:lineRule="exact"/>
              <w:rPr>
                <w:rFonts w:ascii="仿宋_GB2312"/>
                <w:sz w:val="28"/>
                <w:szCs w:val="28"/>
              </w:rPr>
            </w:pPr>
            <w:r w:rsidRPr="00320921">
              <w:rPr>
                <w:rFonts w:ascii="仿宋_GB2312"/>
                <w:sz w:val="28"/>
                <w:szCs w:val="28"/>
              </w:rPr>
              <w:t>校内实习基地</w:t>
            </w:r>
            <w:r w:rsidRPr="00320921">
              <w:rPr>
                <w:rFonts w:ascii="仿宋_GB2312" w:hint="eastAsia"/>
                <w:sz w:val="28"/>
                <w:szCs w:val="28"/>
              </w:rPr>
              <w:t>基本满足教学要求；有相对固定的校外实习基地</w:t>
            </w:r>
          </w:p>
        </w:tc>
        <w:tc>
          <w:tcPr>
            <w:tcW w:w="3110" w:type="dxa"/>
            <w:vMerge/>
          </w:tcPr>
          <w:p w:rsidR="007F12B8" w:rsidRPr="00320921" w:rsidRDefault="007F12B8" w:rsidP="000B41B9">
            <w:pPr>
              <w:spacing w:line="320" w:lineRule="exact"/>
              <w:rPr>
                <w:rFonts w:ascii="仿宋_GB2312"/>
                <w:sz w:val="28"/>
                <w:szCs w:val="28"/>
              </w:rPr>
            </w:pPr>
          </w:p>
        </w:tc>
      </w:tr>
    </w:tbl>
    <w:p w:rsidR="007F12B8" w:rsidRDefault="007F12B8" w:rsidP="007F12B8">
      <w:pPr>
        <w:spacing w:line="80" w:lineRule="exact"/>
        <w:rPr>
          <w:rFonts w:ascii="仿宋_GB2312" w:hAnsi="仿宋"/>
          <w:szCs w:val="32"/>
        </w:rPr>
      </w:pPr>
    </w:p>
    <w:p w:rsidR="007F12B8" w:rsidRDefault="007F12B8" w:rsidP="007F12B8">
      <w:pPr>
        <w:spacing w:line="80" w:lineRule="exact"/>
        <w:rPr>
          <w:rFonts w:ascii="仿宋_GB2312" w:hAnsi="仿宋"/>
          <w:szCs w:val="32"/>
        </w:rPr>
      </w:pPr>
    </w:p>
    <w:p w:rsidR="007F12B8" w:rsidRDefault="007F12B8" w:rsidP="007F12B8">
      <w:pPr>
        <w:spacing w:line="80" w:lineRule="exact"/>
        <w:rPr>
          <w:rFonts w:ascii="仿宋_GB2312" w:hAnsi="仿宋"/>
          <w:szCs w:val="32"/>
        </w:rPr>
        <w:sectPr w:rsidR="007F12B8" w:rsidSect="00F66F5A">
          <w:pgSz w:w="16838" w:h="11906" w:orient="landscape" w:code="9"/>
          <w:pgMar w:top="1531" w:right="1418" w:bottom="1531" w:left="1418" w:header="851" w:footer="1361" w:gutter="0"/>
          <w:cols w:space="425"/>
          <w:docGrid w:type="lines" w:linePitch="584" w:charSpace="4127"/>
        </w:sectPr>
      </w:pPr>
    </w:p>
    <w:p w:rsidR="007F12B8" w:rsidRPr="003B634D" w:rsidRDefault="007F12B8" w:rsidP="007F12B8">
      <w:pPr>
        <w:spacing w:line="120" w:lineRule="exact"/>
        <w:rPr>
          <w:rFonts w:ascii="仿宋_GB2312" w:hAnsi="仿宋"/>
          <w:szCs w:val="32"/>
        </w:rPr>
      </w:pPr>
    </w:p>
    <w:tbl>
      <w:tblPr>
        <w:tblW w:w="1486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1418"/>
        <w:gridCol w:w="1417"/>
        <w:gridCol w:w="709"/>
        <w:gridCol w:w="4049"/>
        <w:gridCol w:w="3570"/>
        <w:gridCol w:w="2713"/>
      </w:tblGrid>
      <w:tr w:rsidR="007F12B8" w:rsidRPr="00320921" w:rsidTr="000B41B9">
        <w:trPr>
          <w:cantSplit/>
          <w:trHeight w:val="454"/>
        </w:trPr>
        <w:tc>
          <w:tcPr>
            <w:tcW w:w="993" w:type="dxa"/>
            <w:vMerge w:val="restart"/>
            <w:shd w:val="clear" w:color="auto" w:fill="auto"/>
            <w:vAlign w:val="center"/>
          </w:tcPr>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一级</w:t>
            </w:r>
          </w:p>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指标</w:t>
            </w:r>
          </w:p>
        </w:tc>
        <w:tc>
          <w:tcPr>
            <w:tcW w:w="1418" w:type="dxa"/>
            <w:vMerge w:val="restart"/>
            <w:shd w:val="clear" w:color="auto" w:fill="auto"/>
            <w:vAlign w:val="center"/>
          </w:tcPr>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二级指标</w:t>
            </w:r>
          </w:p>
        </w:tc>
        <w:tc>
          <w:tcPr>
            <w:tcW w:w="1417" w:type="dxa"/>
            <w:vMerge w:val="restart"/>
            <w:vAlign w:val="center"/>
          </w:tcPr>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主要</w:t>
            </w:r>
          </w:p>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观测点</w:t>
            </w:r>
          </w:p>
        </w:tc>
        <w:tc>
          <w:tcPr>
            <w:tcW w:w="709" w:type="dxa"/>
            <w:vMerge w:val="restart"/>
          </w:tcPr>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参考权重</w:t>
            </w:r>
          </w:p>
        </w:tc>
        <w:tc>
          <w:tcPr>
            <w:tcW w:w="7619" w:type="dxa"/>
            <w:gridSpan w:val="2"/>
            <w:vAlign w:val="center"/>
          </w:tcPr>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评估标准</w:t>
            </w:r>
          </w:p>
        </w:tc>
        <w:tc>
          <w:tcPr>
            <w:tcW w:w="2713" w:type="dxa"/>
            <w:vMerge w:val="restart"/>
            <w:shd w:val="clear" w:color="auto" w:fill="auto"/>
            <w:vAlign w:val="center"/>
          </w:tcPr>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备    注</w:t>
            </w: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300" w:lineRule="exact"/>
              <w:jc w:val="center"/>
              <w:rPr>
                <w:rFonts w:ascii="仿宋_GB2312"/>
                <w:sz w:val="28"/>
                <w:szCs w:val="28"/>
              </w:rPr>
            </w:pPr>
          </w:p>
        </w:tc>
        <w:tc>
          <w:tcPr>
            <w:tcW w:w="1418" w:type="dxa"/>
            <w:vMerge/>
            <w:shd w:val="clear" w:color="auto" w:fill="auto"/>
            <w:vAlign w:val="center"/>
          </w:tcPr>
          <w:p w:rsidR="007F12B8" w:rsidRPr="00320921" w:rsidRDefault="007F12B8" w:rsidP="000B41B9">
            <w:pPr>
              <w:widowControl/>
              <w:spacing w:line="300" w:lineRule="exact"/>
              <w:jc w:val="center"/>
              <w:rPr>
                <w:rFonts w:ascii="仿宋_GB2312"/>
                <w:sz w:val="28"/>
                <w:szCs w:val="28"/>
              </w:rPr>
            </w:pPr>
          </w:p>
        </w:tc>
        <w:tc>
          <w:tcPr>
            <w:tcW w:w="1417" w:type="dxa"/>
            <w:vMerge/>
            <w:vAlign w:val="center"/>
          </w:tcPr>
          <w:p w:rsidR="007F12B8" w:rsidRPr="00320921" w:rsidRDefault="007F12B8" w:rsidP="000B41B9">
            <w:pPr>
              <w:widowControl/>
              <w:spacing w:line="300" w:lineRule="exact"/>
              <w:jc w:val="center"/>
              <w:rPr>
                <w:rFonts w:ascii="仿宋_GB2312"/>
                <w:sz w:val="28"/>
                <w:szCs w:val="28"/>
              </w:rPr>
            </w:pPr>
          </w:p>
        </w:tc>
        <w:tc>
          <w:tcPr>
            <w:tcW w:w="709" w:type="dxa"/>
            <w:vMerge/>
          </w:tcPr>
          <w:p w:rsidR="007F12B8" w:rsidRPr="00320921" w:rsidRDefault="007F12B8" w:rsidP="000B41B9">
            <w:pPr>
              <w:widowControl/>
              <w:spacing w:line="300" w:lineRule="exact"/>
              <w:jc w:val="center"/>
              <w:rPr>
                <w:rFonts w:ascii="仿宋_GB2312"/>
                <w:sz w:val="28"/>
                <w:szCs w:val="28"/>
              </w:rPr>
            </w:pPr>
          </w:p>
        </w:tc>
        <w:tc>
          <w:tcPr>
            <w:tcW w:w="4049" w:type="dxa"/>
            <w:vAlign w:val="center"/>
          </w:tcPr>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A</w:t>
            </w:r>
          </w:p>
        </w:tc>
        <w:tc>
          <w:tcPr>
            <w:tcW w:w="3570" w:type="dxa"/>
            <w:vAlign w:val="center"/>
          </w:tcPr>
          <w:p w:rsidR="007F12B8" w:rsidRPr="00320921" w:rsidRDefault="007F12B8" w:rsidP="000B41B9">
            <w:pPr>
              <w:spacing w:line="300" w:lineRule="exact"/>
              <w:jc w:val="center"/>
              <w:rPr>
                <w:rFonts w:ascii="黑体" w:eastAsia="黑体"/>
                <w:sz w:val="28"/>
                <w:szCs w:val="28"/>
              </w:rPr>
            </w:pPr>
            <w:r w:rsidRPr="00320921">
              <w:rPr>
                <w:rFonts w:ascii="黑体" w:eastAsia="黑体" w:hint="eastAsia"/>
                <w:sz w:val="28"/>
                <w:szCs w:val="28"/>
              </w:rPr>
              <w:t>C</w:t>
            </w:r>
          </w:p>
        </w:tc>
        <w:tc>
          <w:tcPr>
            <w:tcW w:w="2713" w:type="dxa"/>
            <w:vMerge/>
            <w:shd w:val="clear" w:color="auto" w:fill="auto"/>
            <w:vAlign w:val="center"/>
          </w:tcPr>
          <w:p w:rsidR="007F12B8" w:rsidRPr="00320921" w:rsidRDefault="007F12B8" w:rsidP="000B41B9">
            <w:pPr>
              <w:spacing w:line="300" w:lineRule="exact"/>
              <w:jc w:val="center"/>
              <w:rPr>
                <w:rFonts w:ascii="仿宋_GB2312"/>
                <w:sz w:val="28"/>
                <w:szCs w:val="28"/>
              </w:rPr>
            </w:pPr>
          </w:p>
        </w:tc>
      </w:tr>
      <w:tr w:rsidR="007F12B8" w:rsidRPr="00320921" w:rsidTr="000B41B9">
        <w:trPr>
          <w:cantSplit/>
          <w:trHeight w:val="454"/>
        </w:trPr>
        <w:tc>
          <w:tcPr>
            <w:tcW w:w="993" w:type="dxa"/>
            <w:shd w:val="clear" w:color="auto" w:fill="auto"/>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3</w:t>
            </w:r>
            <w:r>
              <w:rPr>
                <w:rFonts w:ascii="仿宋_GB2312" w:hint="eastAsia"/>
                <w:sz w:val="28"/>
                <w:szCs w:val="28"/>
              </w:rPr>
              <w:t>.</w:t>
            </w:r>
            <w:r w:rsidRPr="00320921">
              <w:rPr>
                <w:rFonts w:ascii="仿宋_GB2312" w:hint="eastAsia"/>
                <w:sz w:val="28"/>
                <w:szCs w:val="28"/>
              </w:rPr>
              <w:t>教学基本设施</w:t>
            </w:r>
          </w:p>
        </w:tc>
        <w:tc>
          <w:tcPr>
            <w:tcW w:w="1418" w:type="dxa"/>
            <w:shd w:val="clear" w:color="auto" w:fill="auto"/>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3.1</w:t>
            </w:r>
            <w:r w:rsidRPr="00320921">
              <w:rPr>
                <w:rFonts w:ascii="仿宋_GB2312" w:hint="eastAsia"/>
                <w:sz w:val="28"/>
                <w:szCs w:val="28"/>
              </w:rPr>
              <w:t>教学基本设施</w:t>
            </w:r>
          </w:p>
        </w:tc>
        <w:tc>
          <w:tcPr>
            <w:tcW w:w="1417"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图书资料</w:t>
            </w:r>
          </w:p>
        </w:tc>
        <w:tc>
          <w:tcPr>
            <w:tcW w:w="709" w:type="dxa"/>
            <w:vAlign w:val="center"/>
          </w:tcPr>
          <w:p w:rsidR="007F12B8" w:rsidRPr="00320921" w:rsidRDefault="007F12B8" w:rsidP="000B41B9">
            <w:pPr>
              <w:spacing w:line="300" w:lineRule="exact"/>
              <w:rPr>
                <w:rFonts w:ascii="仿宋_GB2312" w:hAnsi="宋体"/>
                <w:sz w:val="28"/>
                <w:szCs w:val="28"/>
              </w:rPr>
            </w:pPr>
            <w:r w:rsidRPr="00320921">
              <w:rPr>
                <w:rFonts w:ascii="仿宋_GB2312" w:hAnsi="宋体" w:hint="eastAsia"/>
                <w:sz w:val="28"/>
                <w:szCs w:val="28"/>
              </w:rPr>
              <w:t>0.2</w:t>
            </w:r>
          </w:p>
        </w:tc>
        <w:tc>
          <w:tcPr>
            <w:tcW w:w="4049"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有专业资料室；专业图书资料品种齐全、资料丰富，满足教师借阅、学生学习和完成毕业设计（论文）的需要。</w:t>
            </w:r>
          </w:p>
        </w:tc>
        <w:tc>
          <w:tcPr>
            <w:tcW w:w="3570"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有专业资料室建设规划；专业图书资料基本满足学生借阅教学参考书的需要。</w:t>
            </w:r>
          </w:p>
        </w:tc>
        <w:tc>
          <w:tcPr>
            <w:tcW w:w="2713" w:type="dxa"/>
            <w:shd w:val="clear" w:color="auto" w:fill="auto"/>
          </w:tcPr>
          <w:p w:rsidR="007F12B8" w:rsidRPr="00320921" w:rsidRDefault="007F12B8" w:rsidP="000B41B9">
            <w:pPr>
              <w:spacing w:line="300" w:lineRule="exact"/>
              <w:rPr>
                <w:rFonts w:ascii="仿宋_GB2312"/>
                <w:sz w:val="28"/>
                <w:szCs w:val="28"/>
              </w:rPr>
            </w:pPr>
          </w:p>
        </w:tc>
      </w:tr>
      <w:tr w:rsidR="007F12B8" w:rsidRPr="00320921" w:rsidTr="000B41B9">
        <w:trPr>
          <w:cantSplit/>
          <w:trHeight w:val="454"/>
        </w:trPr>
        <w:tc>
          <w:tcPr>
            <w:tcW w:w="993" w:type="dxa"/>
            <w:vMerge w:val="restart"/>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4</w:t>
            </w:r>
            <w:r>
              <w:rPr>
                <w:rFonts w:ascii="仿宋_GB2312" w:hint="eastAsia"/>
                <w:sz w:val="28"/>
                <w:szCs w:val="28"/>
              </w:rPr>
              <w:t>.</w:t>
            </w:r>
            <w:r w:rsidRPr="00320921">
              <w:rPr>
                <w:rFonts w:ascii="仿宋_GB2312" w:hint="eastAsia"/>
                <w:sz w:val="28"/>
                <w:szCs w:val="28"/>
              </w:rPr>
              <w:t>教学建设与改革</w:t>
            </w:r>
          </w:p>
        </w:tc>
        <w:tc>
          <w:tcPr>
            <w:tcW w:w="1418" w:type="dxa"/>
            <w:vMerge w:val="restart"/>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4.1</w:t>
            </w:r>
            <w:r w:rsidRPr="00320921">
              <w:rPr>
                <w:rFonts w:ascii="仿宋_GB2312" w:hint="eastAsia"/>
                <w:sz w:val="28"/>
                <w:szCs w:val="28"/>
              </w:rPr>
              <w:t>培养方案</w:t>
            </w:r>
          </w:p>
        </w:tc>
        <w:tc>
          <w:tcPr>
            <w:tcW w:w="1417"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培养方案与执行</w:t>
            </w:r>
          </w:p>
        </w:tc>
        <w:tc>
          <w:tcPr>
            <w:tcW w:w="709" w:type="dxa"/>
            <w:vAlign w:val="center"/>
          </w:tcPr>
          <w:p w:rsidR="007F12B8" w:rsidRPr="00320921" w:rsidRDefault="007F12B8" w:rsidP="000B41B9">
            <w:pPr>
              <w:spacing w:line="300" w:lineRule="exact"/>
              <w:rPr>
                <w:rFonts w:ascii="仿宋_GB2312" w:hAnsi="宋体"/>
                <w:sz w:val="28"/>
                <w:szCs w:val="28"/>
              </w:rPr>
            </w:pPr>
            <w:r w:rsidRPr="00320921">
              <w:rPr>
                <w:rFonts w:ascii="仿宋_GB2312" w:hAnsi="宋体" w:hint="eastAsia"/>
                <w:sz w:val="28"/>
                <w:szCs w:val="28"/>
              </w:rPr>
              <w:t>0.5</w:t>
            </w:r>
          </w:p>
        </w:tc>
        <w:tc>
          <w:tcPr>
            <w:tcW w:w="4049"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符合专业定位和</w:t>
            </w:r>
            <w:r w:rsidRPr="00320921">
              <w:rPr>
                <w:rFonts w:ascii="仿宋_GB2312"/>
                <w:sz w:val="28"/>
                <w:szCs w:val="28"/>
              </w:rPr>
              <w:t>培养目标</w:t>
            </w:r>
            <w:r w:rsidRPr="00320921">
              <w:rPr>
                <w:rFonts w:ascii="仿宋_GB2312" w:hint="eastAsia"/>
                <w:sz w:val="28"/>
                <w:szCs w:val="28"/>
              </w:rPr>
              <w:t>，体现德智体美全面发展，有利于人文素养、科学素养提高，有利于创新精神和实践能力的培养，能严格执行。</w:t>
            </w:r>
          </w:p>
        </w:tc>
        <w:tc>
          <w:tcPr>
            <w:tcW w:w="3570"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符合专业定位和</w:t>
            </w:r>
            <w:r w:rsidRPr="00320921">
              <w:rPr>
                <w:rFonts w:ascii="仿宋_GB2312"/>
                <w:sz w:val="28"/>
                <w:szCs w:val="28"/>
              </w:rPr>
              <w:t>培养目标</w:t>
            </w:r>
            <w:r w:rsidRPr="00320921">
              <w:rPr>
                <w:rFonts w:ascii="仿宋_GB2312" w:hint="eastAsia"/>
                <w:sz w:val="28"/>
                <w:szCs w:val="28"/>
              </w:rPr>
              <w:t>，注重了对学生知识能力素质的培养，</w:t>
            </w:r>
            <w:r w:rsidRPr="00320921">
              <w:rPr>
                <w:rFonts w:ascii="仿宋_GB2312"/>
                <w:sz w:val="28"/>
                <w:szCs w:val="28"/>
              </w:rPr>
              <w:t>执行情况</w:t>
            </w:r>
            <w:r w:rsidRPr="00320921">
              <w:rPr>
                <w:rFonts w:ascii="仿宋_GB2312" w:hint="eastAsia"/>
                <w:sz w:val="28"/>
                <w:szCs w:val="28"/>
              </w:rPr>
              <w:t>较好。</w:t>
            </w:r>
          </w:p>
        </w:tc>
        <w:tc>
          <w:tcPr>
            <w:tcW w:w="2713" w:type="dxa"/>
            <w:vMerge w:val="restart"/>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1</w:t>
            </w:r>
            <w:r>
              <w:rPr>
                <w:rFonts w:ascii="仿宋_GB2312" w:hint="eastAsia"/>
                <w:sz w:val="28"/>
                <w:szCs w:val="28"/>
              </w:rPr>
              <w:t>.</w:t>
            </w:r>
            <w:r w:rsidRPr="00320921">
              <w:rPr>
                <w:rFonts w:ascii="仿宋_GB2312" w:hint="eastAsia"/>
                <w:sz w:val="28"/>
                <w:szCs w:val="28"/>
              </w:rPr>
              <w:t>培养方案的制定必须有教师、学生及用人单位的参与。</w:t>
            </w:r>
          </w:p>
          <w:p w:rsidR="007F12B8" w:rsidRPr="00320921" w:rsidRDefault="007F12B8" w:rsidP="000B41B9">
            <w:pPr>
              <w:spacing w:line="300" w:lineRule="exact"/>
              <w:rPr>
                <w:rFonts w:ascii="仿宋_GB2312"/>
                <w:sz w:val="28"/>
                <w:szCs w:val="28"/>
              </w:rPr>
            </w:pPr>
            <w:r w:rsidRPr="00320921">
              <w:rPr>
                <w:rFonts w:ascii="仿宋_GB2312" w:hint="eastAsia"/>
                <w:sz w:val="28"/>
                <w:szCs w:val="28"/>
              </w:rPr>
              <w:t>2</w:t>
            </w:r>
            <w:r>
              <w:rPr>
                <w:rFonts w:ascii="仿宋_GB2312" w:hint="eastAsia"/>
                <w:sz w:val="28"/>
                <w:szCs w:val="28"/>
              </w:rPr>
              <w:t>.</w:t>
            </w:r>
            <w:r w:rsidRPr="00320921">
              <w:rPr>
                <w:rFonts w:ascii="仿宋_GB2312" w:hint="eastAsia"/>
                <w:sz w:val="28"/>
                <w:szCs w:val="28"/>
              </w:rPr>
              <w:t>主要考察</w:t>
            </w:r>
            <w:r w:rsidRPr="00320921">
              <w:rPr>
                <w:rFonts w:ascii="仿宋_GB2312" w:hint="eastAsia"/>
                <w:sz w:val="28"/>
                <w:szCs w:val="28"/>
              </w:rPr>
              <w:t>2012</w:t>
            </w:r>
            <w:r w:rsidRPr="00320921">
              <w:rPr>
                <w:rFonts w:ascii="仿宋_GB2312" w:hint="eastAsia"/>
                <w:sz w:val="28"/>
                <w:szCs w:val="28"/>
              </w:rPr>
              <w:t>版人才培养方案及教学大纲的修订及执行情况。</w:t>
            </w:r>
          </w:p>
        </w:tc>
      </w:tr>
      <w:tr w:rsidR="007F12B8" w:rsidRPr="00320921" w:rsidTr="000B41B9">
        <w:trPr>
          <w:cantSplit/>
          <w:trHeight w:val="454"/>
        </w:trPr>
        <w:tc>
          <w:tcPr>
            <w:tcW w:w="993" w:type="dxa"/>
            <w:vMerge/>
            <w:vAlign w:val="center"/>
          </w:tcPr>
          <w:p w:rsidR="007F12B8" w:rsidRPr="00320921" w:rsidRDefault="007F12B8" w:rsidP="000B41B9">
            <w:pPr>
              <w:spacing w:line="300" w:lineRule="exact"/>
              <w:rPr>
                <w:rFonts w:ascii="仿宋_GB2312"/>
                <w:sz w:val="28"/>
                <w:szCs w:val="28"/>
              </w:rPr>
            </w:pPr>
          </w:p>
        </w:tc>
        <w:tc>
          <w:tcPr>
            <w:tcW w:w="1418" w:type="dxa"/>
            <w:vMerge/>
            <w:vAlign w:val="center"/>
          </w:tcPr>
          <w:p w:rsidR="007F12B8" w:rsidRPr="00320921" w:rsidRDefault="007F12B8" w:rsidP="000B41B9">
            <w:pPr>
              <w:spacing w:line="300" w:lineRule="exact"/>
              <w:rPr>
                <w:rFonts w:ascii="仿宋_GB2312"/>
                <w:sz w:val="28"/>
                <w:szCs w:val="28"/>
              </w:rPr>
            </w:pPr>
          </w:p>
        </w:tc>
        <w:tc>
          <w:tcPr>
            <w:tcW w:w="1417"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教学大纲</w:t>
            </w:r>
          </w:p>
        </w:tc>
        <w:tc>
          <w:tcPr>
            <w:tcW w:w="709" w:type="dxa"/>
            <w:vAlign w:val="center"/>
          </w:tcPr>
          <w:p w:rsidR="007F12B8" w:rsidRPr="00320921" w:rsidRDefault="007F12B8" w:rsidP="000B41B9">
            <w:pPr>
              <w:spacing w:line="300" w:lineRule="exact"/>
              <w:rPr>
                <w:rFonts w:ascii="仿宋_GB2312" w:hAnsi="宋体"/>
                <w:sz w:val="28"/>
                <w:szCs w:val="28"/>
              </w:rPr>
            </w:pPr>
            <w:r w:rsidRPr="00320921">
              <w:rPr>
                <w:rFonts w:ascii="仿宋_GB2312" w:hAnsi="宋体" w:hint="eastAsia"/>
                <w:sz w:val="28"/>
                <w:szCs w:val="28"/>
              </w:rPr>
              <w:t>0.5</w:t>
            </w:r>
          </w:p>
        </w:tc>
        <w:tc>
          <w:tcPr>
            <w:tcW w:w="4049"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各专业教学大纲齐全、规范，符合专业培养目标，有合理的依据，大纲执行情况好。</w:t>
            </w:r>
          </w:p>
        </w:tc>
        <w:tc>
          <w:tcPr>
            <w:tcW w:w="3570"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各专业教学大纲齐全，基本符合人才培养要求，执行情况较好。</w:t>
            </w:r>
          </w:p>
        </w:tc>
        <w:tc>
          <w:tcPr>
            <w:tcW w:w="2713" w:type="dxa"/>
            <w:vMerge/>
            <w:vAlign w:val="center"/>
          </w:tcPr>
          <w:p w:rsidR="007F12B8" w:rsidRPr="00320921" w:rsidRDefault="007F12B8" w:rsidP="000B41B9">
            <w:pPr>
              <w:spacing w:line="300" w:lineRule="exact"/>
              <w:rPr>
                <w:rFonts w:ascii="仿宋_GB2312"/>
                <w:sz w:val="28"/>
                <w:szCs w:val="28"/>
              </w:rPr>
            </w:pPr>
          </w:p>
        </w:tc>
      </w:tr>
      <w:tr w:rsidR="007F12B8" w:rsidRPr="00320921" w:rsidTr="000B41B9">
        <w:trPr>
          <w:cantSplit/>
          <w:trHeight w:val="435"/>
        </w:trPr>
        <w:tc>
          <w:tcPr>
            <w:tcW w:w="993" w:type="dxa"/>
            <w:vMerge/>
            <w:vAlign w:val="center"/>
          </w:tcPr>
          <w:p w:rsidR="007F12B8" w:rsidRPr="00320921" w:rsidRDefault="007F12B8" w:rsidP="000B41B9">
            <w:pPr>
              <w:spacing w:line="300" w:lineRule="exact"/>
              <w:rPr>
                <w:rFonts w:ascii="仿宋_GB2312"/>
                <w:sz w:val="28"/>
                <w:szCs w:val="28"/>
              </w:rPr>
            </w:pPr>
          </w:p>
        </w:tc>
        <w:tc>
          <w:tcPr>
            <w:tcW w:w="1418" w:type="dxa"/>
            <w:vMerge w:val="restart"/>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4.2</w:t>
            </w:r>
            <w:r w:rsidRPr="00320921">
              <w:rPr>
                <w:rFonts w:ascii="仿宋_GB2312" w:hint="eastAsia"/>
                <w:sz w:val="28"/>
                <w:szCs w:val="28"/>
              </w:rPr>
              <w:t>课程</w:t>
            </w:r>
          </w:p>
        </w:tc>
        <w:tc>
          <w:tcPr>
            <w:tcW w:w="1417"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建设规划与实施效果</w:t>
            </w:r>
          </w:p>
        </w:tc>
        <w:tc>
          <w:tcPr>
            <w:tcW w:w="709" w:type="dxa"/>
            <w:vAlign w:val="center"/>
          </w:tcPr>
          <w:p w:rsidR="007F12B8" w:rsidRPr="00320921" w:rsidRDefault="007F12B8" w:rsidP="000B41B9">
            <w:pPr>
              <w:spacing w:line="300" w:lineRule="exact"/>
              <w:rPr>
                <w:rFonts w:ascii="仿宋_GB2312" w:hAnsi="宋体"/>
                <w:sz w:val="28"/>
                <w:szCs w:val="28"/>
              </w:rPr>
            </w:pPr>
            <w:r w:rsidRPr="00320921">
              <w:rPr>
                <w:rFonts w:ascii="仿宋_GB2312" w:hAnsi="宋体" w:hint="eastAsia"/>
                <w:sz w:val="28"/>
                <w:szCs w:val="28"/>
              </w:rPr>
              <w:t>0.1</w:t>
            </w:r>
          </w:p>
        </w:tc>
        <w:tc>
          <w:tcPr>
            <w:tcW w:w="4049"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各类课程均有高级职称课程负责人；核心课程教学队伍稳定，素质高；课程规划科学、合理，建设经费有保障，执行效果好，课程建设检查与总结完善。</w:t>
            </w:r>
          </w:p>
        </w:tc>
        <w:tc>
          <w:tcPr>
            <w:tcW w:w="3570"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各类课程均有课程负责人；核心课程教学队伍稳定；有课程规划，有一定的实施效果，有课程总结。</w:t>
            </w:r>
          </w:p>
        </w:tc>
        <w:tc>
          <w:tcPr>
            <w:tcW w:w="2713" w:type="dxa"/>
            <w:vMerge w:val="restart"/>
            <w:vAlign w:val="center"/>
          </w:tcPr>
          <w:p w:rsidR="007F12B8" w:rsidRPr="00320921" w:rsidRDefault="007F12B8" w:rsidP="000B41B9">
            <w:pPr>
              <w:spacing w:line="300" w:lineRule="exact"/>
              <w:rPr>
                <w:rFonts w:ascii="仿宋_GB2312" w:hAnsi="宋体"/>
                <w:sz w:val="28"/>
                <w:szCs w:val="28"/>
              </w:rPr>
            </w:pPr>
            <w:r w:rsidRPr="00320921">
              <w:rPr>
                <w:rFonts w:ascii="仿宋_GB2312" w:hAnsi="宋体" w:hint="eastAsia"/>
                <w:sz w:val="28"/>
                <w:szCs w:val="28"/>
              </w:rPr>
              <w:t>1</w:t>
            </w:r>
            <w:r>
              <w:rPr>
                <w:rFonts w:ascii="仿宋_GB2312" w:hAnsi="宋体" w:hint="eastAsia"/>
                <w:sz w:val="28"/>
                <w:szCs w:val="28"/>
              </w:rPr>
              <w:t>.</w:t>
            </w:r>
            <w:r w:rsidRPr="00320921">
              <w:rPr>
                <w:rFonts w:ascii="仿宋_GB2312" w:hAnsi="宋体" w:hint="eastAsia"/>
                <w:sz w:val="28"/>
                <w:szCs w:val="28"/>
              </w:rPr>
              <w:t>教学内容与课程体系改革重点考察各专业是否积极开展纵向或（和）横向综合的课程改革，将课程教学内容进行合理整合。</w:t>
            </w:r>
          </w:p>
          <w:p w:rsidR="007F12B8" w:rsidRPr="00320921" w:rsidRDefault="007F12B8" w:rsidP="000B41B9">
            <w:pPr>
              <w:spacing w:line="300" w:lineRule="exact"/>
              <w:rPr>
                <w:rFonts w:ascii="仿宋_GB2312" w:hAnsi="宋体"/>
                <w:sz w:val="28"/>
                <w:szCs w:val="28"/>
              </w:rPr>
            </w:pPr>
            <w:r w:rsidRPr="00320921">
              <w:rPr>
                <w:rFonts w:ascii="仿宋_GB2312" w:hAnsi="宋体" w:hint="eastAsia"/>
                <w:sz w:val="28"/>
                <w:szCs w:val="28"/>
              </w:rPr>
              <w:t>2</w:t>
            </w:r>
            <w:r>
              <w:rPr>
                <w:rFonts w:ascii="仿宋_GB2312" w:hAnsi="宋体" w:hint="eastAsia"/>
                <w:sz w:val="28"/>
                <w:szCs w:val="28"/>
              </w:rPr>
              <w:t>.</w:t>
            </w:r>
            <w:r w:rsidRPr="00320921">
              <w:rPr>
                <w:rFonts w:ascii="仿宋_GB2312" w:hAnsi="宋体" w:hint="eastAsia"/>
                <w:sz w:val="28"/>
                <w:szCs w:val="28"/>
              </w:rPr>
              <w:t>用双语授课课程指采用了外文教材并且外语授课课时达到该课程课时的</w:t>
            </w:r>
            <w:r w:rsidRPr="00320921">
              <w:rPr>
                <w:rFonts w:ascii="仿宋_GB2312" w:hAnsi="宋体" w:hint="eastAsia"/>
                <w:sz w:val="28"/>
                <w:szCs w:val="28"/>
              </w:rPr>
              <w:t>50%</w:t>
            </w:r>
            <w:r w:rsidRPr="00320921">
              <w:rPr>
                <w:rFonts w:ascii="仿宋_GB2312" w:hAnsi="宋体" w:hint="eastAsia"/>
                <w:sz w:val="28"/>
                <w:szCs w:val="28"/>
              </w:rPr>
              <w:t>及以上的课程（外语课除外）；双语授课比例是</w:t>
            </w:r>
          </w:p>
        </w:tc>
      </w:tr>
      <w:tr w:rsidR="007F12B8" w:rsidRPr="00320921" w:rsidTr="000B41B9">
        <w:trPr>
          <w:cantSplit/>
          <w:trHeight w:val="454"/>
        </w:trPr>
        <w:tc>
          <w:tcPr>
            <w:tcW w:w="993" w:type="dxa"/>
            <w:vMerge/>
            <w:vAlign w:val="center"/>
          </w:tcPr>
          <w:p w:rsidR="007F12B8" w:rsidRPr="00320921" w:rsidRDefault="007F12B8" w:rsidP="000B41B9">
            <w:pPr>
              <w:spacing w:line="300" w:lineRule="exact"/>
              <w:rPr>
                <w:rFonts w:ascii="仿宋_GB2312"/>
                <w:sz w:val="28"/>
                <w:szCs w:val="28"/>
              </w:rPr>
            </w:pPr>
          </w:p>
        </w:tc>
        <w:tc>
          <w:tcPr>
            <w:tcW w:w="1418" w:type="dxa"/>
            <w:vMerge/>
            <w:vAlign w:val="center"/>
          </w:tcPr>
          <w:p w:rsidR="007F12B8" w:rsidRPr="00320921" w:rsidRDefault="007F12B8" w:rsidP="000B41B9">
            <w:pPr>
              <w:spacing w:line="300" w:lineRule="exact"/>
              <w:rPr>
                <w:rFonts w:ascii="仿宋_GB2312"/>
                <w:sz w:val="28"/>
                <w:szCs w:val="28"/>
              </w:rPr>
            </w:pPr>
          </w:p>
        </w:tc>
        <w:tc>
          <w:tcPr>
            <w:tcW w:w="1417"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教学内容与课程体系改革</w:t>
            </w:r>
          </w:p>
        </w:tc>
        <w:tc>
          <w:tcPr>
            <w:tcW w:w="709" w:type="dxa"/>
            <w:vAlign w:val="center"/>
          </w:tcPr>
          <w:p w:rsidR="007F12B8" w:rsidRPr="00320921" w:rsidRDefault="007F12B8" w:rsidP="000B41B9">
            <w:pPr>
              <w:spacing w:line="300" w:lineRule="exact"/>
              <w:rPr>
                <w:rFonts w:ascii="仿宋_GB2312" w:hAnsi="宋体"/>
                <w:sz w:val="28"/>
                <w:szCs w:val="28"/>
              </w:rPr>
            </w:pPr>
            <w:r w:rsidRPr="00320921">
              <w:rPr>
                <w:rFonts w:ascii="仿宋_GB2312" w:hAnsi="宋体" w:hint="eastAsia"/>
                <w:sz w:val="28"/>
                <w:szCs w:val="28"/>
              </w:rPr>
              <w:t>0.3</w:t>
            </w:r>
          </w:p>
        </w:tc>
        <w:tc>
          <w:tcPr>
            <w:tcW w:w="4049"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教学内容与课程体系改革</w:t>
            </w:r>
            <w:r w:rsidRPr="00320921">
              <w:rPr>
                <w:rFonts w:ascii="仿宋_GB2312"/>
                <w:sz w:val="28"/>
                <w:szCs w:val="28"/>
              </w:rPr>
              <w:t>总体思路</w:t>
            </w:r>
            <w:r w:rsidRPr="00320921">
              <w:rPr>
                <w:rFonts w:ascii="仿宋_GB2312" w:hint="eastAsia"/>
                <w:sz w:val="28"/>
                <w:szCs w:val="28"/>
              </w:rPr>
              <w:t>清晰</w:t>
            </w:r>
            <w:r w:rsidRPr="00320921">
              <w:rPr>
                <w:rFonts w:ascii="仿宋_GB2312"/>
                <w:sz w:val="28"/>
                <w:szCs w:val="28"/>
              </w:rPr>
              <w:t>、计划具体</w:t>
            </w:r>
            <w:r w:rsidRPr="00320921">
              <w:rPr>
                <w:rFonts w:ascii="仿宋_GB2312" w:hint="eastAsia"/>
                <w:sz w:val="28"/>
                <w:szCs w:val="28"/>
              </w:rPr>
              <w:t>、</w:t>
            </w:r>
            <w:r w:rsidRPr="00320921">
              <w:rPr>
                <w:rFonts w:ascii="仿宋_GB2312"/>
                <w:sz w:val="28"/>
                <w:szCs w:val="28"/>
              </w:rPr>
              <w:t>配套措施</w:t>
            </w:r>
            <w:r w:rsidRPr="00320921">
              <w:rPr>
                <w:rFonts w:ascii="仿宋_GB2312" w:hint="eastAsia"/>
                <w:sz w:val="28"/>
                <w:szCs w:val="28"/>
              </w:rPr>
              <w:t>得力</w:t>
            </w:r>
            <w:r w:rsidRPr="00320921">
              <w:rPr>
                <w:rFonts w:ascii="仿宋_GB2312"/>
                <w:sz w:val="28"/>
                <w:szCs w:val="28"/>
              </w:rPr>
              <w:t>，执行良好，成效显著</w:t>
            </w:r>
            <w:r w:rsidRPr="00320921">
              <w:rPr>
                <w:rFonts w:ascii="仿宋_GB2312" w:hint="eastAsia"/>
                <w:sz w:val="28"/>
                <w:szCs w:val="28"/>
              </w:rPr>
              <w:t>；能够开出教学计划中规定的课程，能够开出</w:t>
            </w:r>
            <w:r w:rsidRPr="00320921">
              <w:rPr>
                <w:rFonts w:ascii="仿宋_GB2312" w:hint="eastAsia"/>
                <w:sz w:val="28"/>
                <w:szCs w:val="28"/>
              </w:rPr>
              <w:t>5</w:t>
            </w:r>
            <w:r w:rsidRPr="00320921">
              <w:rPr>
                <w:rFonts w:ascii="仿宋_GB2312" w:hint="eastAsia"/>
                <w:sz w:val="28"/>
                <w:szCs w:val="28"/>
              </w:rPr>
              <w:t>门以上专业选修课；有关于教学内容改革的省级教学研究项目或省级成果奖；或者有专业课为省级精品课程。</w:t>
            </w:r>
          </w:p>
        </w:tc>
        <w:tc>
          <w:tcPr>
            <w:tcW w:w="3570" w:type="dxa"/>
            <w:vAlign w:val="center"/>
          </w:tcPr>
          <w:p w:rsidR="007F12B8" w:rsidRPr="00320921" w:rsidRDefault="007F12B8" w:rsidP="000B41B9">
            <w:pPr>
              <w:spacing w:line="300" w:lineRule="exact"/>
              <w:rPr>
                <w:rFonts w:ascii="仿宋_GB2312"/>
                <w:sz w:val="28"/>
                <w:szCs w:val="28"/>
              </w:rPr>
            </w:pPr>
            <w:r w:rsidRPr="00320921">
              <w:rPr>
                <w:rFonts w:ascii="仿宋_GB2312" w:hint="eastAsia"/>
                <w:sz w:val="28"/>
                <w:szCs w:val="28"/>
              </w:rPr>
              <w:t>学内容与课程体系改革</w:t>
            </w:r>
            <w:r w:rsidRPr="00320921">
              <w:rPr>
                <w:rFonts w:ascii="仿宋_GB2312"/>
                <w:sz w:val="28"/>
                <w:szCs w:val="28"/>
              </w:rPr>
              <w:t>有思路、计划和措施，有一定成效</w:t>
            </w:r>
            <w:r w:rsidRPr="00320921">
              <w:rPr>
                <w:rFonts w:ascii="仿宋_GB2312" w:hint="eastAsia"/>
                <w:sz w:val="28"/>
                <w:szCs w:val="28"/>
              </w:rPr>
              <w:t>，能</w:t>
            </w:r>
            <w:r w:rsidRPr="00320921">
              <w:rPr>
                <w:rFonts w:ascii="仿宋_GB2312"/>
                <w:sz w:val="28"/>
                <w:szCs w:val="28"/>
              </w:rPr>
              <w:t>开出计划规定的</w:t>
            </w:r>
            <w:r w:rsidRPr="00320921">
              <w:rPr>
                <w:rFonts w:ascii="仿宋_GB2312" w:hint="eastAsia"/>
                <w:sz w:val="28"/>
                <w:szCs w:val="28"/>
              </w:rPr>
              <w:t>主要</w:t>
            </w:r>
            <w:r w:rsidRPr="00320921">
              <w:rPr>
                <w:rFonts w:ascii="仿宋_GB2312"/>
                <w:sz w:val="28"/>
                <w:szCs w:val="28"/>
              </w:rPr>
              <w:t>课程</w:t>
            </w:r>
            <w:r w:rsidRPr="00320921">
              <w:rPr>
                <w:rFonts w:ascii="仿宋_GB2312" w:hint="eastAsia"/>
                <w:sz w:val="28"/>
                <w:szCs w:val="28"/>
              </w:rPr>
              <w:t>并</w:t>
            </w:r>
            <w:r w:rsidRPr="00320921">
              <w:rPr>
                <w:rFonts w:ascii="仿宋_GB2312"/>
                <w:sz w:val="28"/>
                <w:szCs w:val="28"/>
              </w:rPr>
              <w:t>开出</w:t>
            </w:r>
            <w:r w:rsidRPr="00320921">
              <w:rPr>
                <w:rFonts w:ascii="仿宋_GB2312" w:hint="eastAsia"/>
                <w:sz w:val="28"/>
                <w:szCs w:val="28"/>
              </w:rPr>
              <w:t>3</w:t>
            </w:r>
            <w:r w:rsidRPr="00320921">
              <w:rPr>
                <w:rFonts w:ascii="仿宋_GB2312" w:hint="eastAsia"/>
                <w:sz w:val="28"/>
                <w:szCs w:val="28"/>
              </w:rPr>
              <w:t>门以上专业</w:t>
            </w:r>
            <w:r w:rsidRPr="00320921">
              <w:rPr>
                <w:rFonts w:ascii="仿宋_GB2312"/>
                <w:sz w:val="28"/>
                <w:szCs w:val="28"/>
              </w:rPr>
              <w:t>选修课程</w:t>
            </w:r>
            <w:r w:rsidRPr="00320921">
              <w:rPr>
                <w:rFonts w:ascii="仿宋_GB2312" w:hint="eastAsia"/>
                <w:sz w:val="28"/>
                <w:szCs w:val="28"/>
              </w:rPr>
              <w:t>；有关于教学内容改革的校级教研项目或成果；或者有专业课为校级精品课程。</w:t>
            </w:r>
          </w:p>
        </w:tc>
        <w:tc>
          <w:tcPr>
            <w:tcW w:w="2713" w:type="dxa"/>
            <w:vMerge/>
          </w:tcPr>
          <w:p w:rsidR="007F12B8" w:rsidRPr="00320921" w:rsidRDefault="007F12B8" w:rsidP="000B41B9">
            <w:pPr>
              <w:spacing w:line="300" w:lineRule="exact"/>
              <w:rPr>
                <w:rFonts w:ascii="仿宋_GB2312" w:hAnsi="宋体"/>
                <w:sz w:val="28"/>
                <w:szCs w:val="28"/>
              </w:rPr>
            </w:pPr>
          </w:p>
        </w:tc>
      </w:tr>
    </w:tbl>
    <w:p w:rsidR="007F12B8" w:rsidRDefault="007F12B8" w:rsidP="007F12B8">
      <w:pPr>
        <w:spacing w:line="120" w:lineRule="exact"/>
        <w:rPr>
          <w:rFonts w:ascii="仿宋_GB2312" w:hAnsi="仿宋"/>
          <w:szCs w:val="32"/>
        </w:rPr>
      </w:pPr>
    </w:p>
    <w:tbl>
      <w:tblPr>
        <w:tblW w:w="1486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1418"/>
        <w:gridCol w:w="1417"/>
        <w:gridCol w:w="709"/>
        <w:gridCol w:w="4049"/>
        <w:gridCol w:w="3570"/>
        <w:gridCol w:w="2713"/>
      </w:tblGrid>
      <w:tr w:rsidR="007F12B8" w:rsidRPr="00320921" w:rsidTr="000B41B9">
        <w:trPr>
          <w:cantSplit/>
          <w:trHeight w:val="454"/>
        </w:trPr>
        <w:tc>
          <w:tcPr>
            <w:tcW w:w="993"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lastRenderedPageBreak/>
              <w:t>一级</w:t>
            </w:r>
          </w:p>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指标</w:t>
            </w:r>
          </w:p>
        </w:tc>
        <w:tc>
          <w:tcPr>
            <w:tcW w:w="1418"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二级指标</w:t>
            </w:r>
          </w:p>
        </w:tc>
        <w:tc>
          <w:tcPr>
            <w:tcW w:w="1417" w:type="dxa"/>
            <w:vMerge w:val="restart"/>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主要</w:t>
            </w:r>
          </w:p>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观测点</w:t>
            </w:r>
          </w:p>
        </w:tc>
        <w:tc>
          <w:tcPr>
            <w:tcW w:w="709" w:type="dxa"/>
            <w:vMerge w:val="restart"/>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参考权重</w:t>
            </w:r>
          </w:p>
        </w:tc>
        <w:tc>
          <w:tcPr>
            <w:tcW w:w="7619" w:type="dxa"/>
            <w:gridSpan w:val="2"/>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评估标准</w:t>
            </w:r>
          </w:p>
        </w:tc>
        <w:tc>
          <w:tcPr>
            <w:tcW w:w="2713"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备    注</w:t>
            </w: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400" w:lineRule="exact"/>
              <w:jc w:val="center"/>
              <w:rPr>
                <w:rFonts w:ascii="仿宋_GB2312"/>
                <w:sz w:val="28"/>
                <w:szCs w:val="28"/>
              </w:rPr>
            </w:pPr>
          </w:p>
        </w:tc>
        <w:tc>
          <w:tcPr>
            <w:tcW w:w="1418" w:type="dxa"/>
            <w:vMerge/>
            <w:shd w:val="clear" w:color="auto" w:fill="auto"/>
            <w:vAlign w:val="center"/>
          </w:tcPr>
          <w:p w:rsidR="007F12B8" w:rsidRPr="00320921" w:rsidRDefault="007F12B8" w:rsidP="000B41B9">
            <w:pPr>
              <w:widowControl/>
              <w:spacing w:line="400" w:lineRule="exact"/>
              <w:jc w:val="center"/>
              <w:rPr>
                <w:rFonts w:ascii="仿宋_GB2312"/>
                <w:sz w:val="28"/>
                <w:szCs w:val="28"/>
              </w:rPr>
            </w:pPr>
          </w:p>
        </w:tc>
        <w:tc>
          <w:tcPr>
            <w:tcW w:w="1417" w:type="dxa"/>
            <w:vMerge/>
            <w:vAlign w:val="center"/>
          </w:tcPr>
          <w:p w:rsidR="007F12B8" w:rsidRPr="00320921" w:rsidRDefault="007F12B8" w:rsidP="000B41B9">
            <w:pPr>
              <w:widowControl/>
              <w:spacing w:line="400" w:lineRule="exact"/>
              <w:jc w:val="center"/>
              <w:rPr>
                <w:rFonts w:ascii="仿宋_GB2312"/>
                <w:sz w:val="28"/>
                <w:szCs w:val="28"/>
              </w:rPr>
            </w:pPr>
          </w:p>
        </w:tc>
        <w:tc>
          <w:tcPr>
            <w:tcW w:w="709" w:type="dxa"/>
            <w:vMerge/>
          </w:tcPr>
          <w:p w:rsidR="007F12B8" w:rsidRPr="00320921" w:rsidRDefault="007F12B8" w:rsidP="000B41B9">
            <w:pPr>
              <w:widowControl/>
              <w:spacing w:line="400" w:lineRule="exact"/>
              <w:jc w:val="center"/>
              <w:rPr>
                <w:rFonts w:ascii="仿宋_GB2312"/>
                <w:sz w:val="28"/>
                <w:szCs w:val="28"/>
              </w:rPr>
            </w:pPr>
          </w:p>
        </w:tc>
        <w:tc>
          <w:tcPr>
            <w:tcW w:w="4049" w:type="dxa"/>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A</w:t>
            </w:r>
          </w:p>
        </w:tc>
        <w:tc>
          <w:tcPr>
            <w:tcW w:w="3570" w:type="dxa"/>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C</w:t>
            </w:r>
          </w:p>
        </w:tc>
        <w:tc>
          <w:tcPr>
            <w:tcW w:w="2713" w:type="dxa"/>
            <w:vMerge/>
            <w:shd w:val="clear" w:color="auto" w:fill="auto"/>
            <w:vAlign w:val="center"/>
          </w:tcPr>
          <w:p w:rsidR="007F12B8" w:rsidRPr="00320921" w:rsidRDefault="007F12B8" w:rsidP="000B41B9">
            <w:pPr>
              <w:spacing w:line="400" w:lineRule="exact"/>
              <w:jc w:val="center"/>
              <w:rPr>
                <w:rFonts w:ascii="仿宋_GB2312"/>
                <w:sz w:val="28"/>
                <w:szCs w:val="28"/>
              </w:rPr>
            </w:pPr>
          </w:p>
        </w:tc>
      </w:tr>
      <w:tr w:rsidR="007F12B8" w:rsidRPr="00320921" w:rsidTr="000B41B9">
        <w:trPr>
          <w:cantSplit/>
          <w:trHeight w:val="454"/>
        </w:trPr>
        <w:tc>
          <w:tcPr>
            <w:tcW w:w="993" w:type="dxa"/>
            <w:vMerge w:val="restart"/>
            <w:shd w:val="clear" w:color="auto" w:fill="auto"/>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4</w:t>
            </w:r>
            <w:r>
              <w:rPr>
                <w:rFonts w:ascii="仿宋_GB2312" w:hint="eastAsia"/>
                <w:sz w:val="28"/>
                <w:szCs w:val="28"/>
              </w:rPr>
              <w:t>.</w:t>
            </w:r>
            <w:r w:rsidRPr="00320921">
              <w:rPr>
                <w:rFonts w:ascii="仿宋_GB2312" w:hint="eastAsia"/>
                <w:sz w:val="28"/>
                <w:szCs w:val="28"/>
              </w:rPr>
              <w:t>教学建设与改革</w:t>
            </w:r>
          </w:p>
        </w:tc>
        <w:tc>
          <w:tcPr>
            <w:tcW w:w="1418" w:type="dxa"/>
            <w:vMerge w:val="restart"/>
            <w:shd w:val="clear" w:color="auto" w:fill="auto"/>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4.2</w:t>
            </w:r>
            <w:r w:rsidRPr="00320921">
              <w:rPr>
                <w:rFonts w:ascii="仿宋_GB2312" w:hint="eastAsia"/>
                <w:sz w:val="28"/>
                <w:szCs w:val="28"/>
              </w:rPr>
              <w:t>课程</w:t>
            </w:r>
          </w:p>
        </w:tc>
        <w:tc>
          <w:tcPr>
            <w:tcW w:w="1417" w:type="dxa"/>
            <w:tcBorders>
              <w:bottom w:val="single" w:sz="4" w:space="0" w:color="auto"/>
            </w:tcBorders>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教材建设与选用</w:t>
            </w:r>
          </w:p>
        </w:tc>
        <w:tc>
          <w:tcPr>
            <w:tcW w:w="709" w:type="dxa"/>
            <w:tcBorders>
              <w:bottom w:val="single" w:sz="4" w:space="0" w:color="auto"/>
            </w:tcBorders>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0.2</w:t>
            </w:r>
          </w:p>
        </w:tc>
        <w:tc>
          <w:tcPr>
            <w:tcW w:w="4049" w:type="dxa"/>
            <w:tcBorders>
              <w:bottom w:val="single" w:sz="4" w:space="0" w:color="auto"/>
            </w:tcBorders>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教材建设有规划、有措施；有科学的选用和评估制度，执行严格，教材选用整体水平高；本专业教师主编出版教材≥</w:t>
            </w:r>
            <w:r w:rsidRPr="00320921">
              <w:rPr>
                <w:rFonts w:ascii="仿宋_GB2312" w:hint="eastAsia"/>
                <w:sz w:val="28"/>
                <w:szCs w:val="28"/>
              </w:rPr>
              <w:t>5</w:t>
            </w:r>
            <w:r w:rsidRPr="00320921">
              <w:rPr>
                <w:rFonts w:ascii="仿宋_GB2312" w:hint="eastAsia"/>
                <w:sz w:val="28"/>
                <w:szCs w:val="28"/>
              </w:rPr>
              <w:t>部，或有省级及以上获奖教材；选用近五年出版的国家规划教材比例≥</w:t>
            </w:r>
            <w:r w:rsidRPr="00320921">
              <w:rPr>
                <w:rFonts w:ascii="仿宋_GB2312" w:hint="eastAsia"/>
                <w:sz w:val="28"/>
                <w:szCs w:val="28"/>
              </w:rPr>
              <w:t>85%</w:t>
            </w:r>
            <w:r w:rsidRPr="00320921">
              <w:rPr>
                <w:rFonts w:ascii="仿宋_GB2312" w:hint="eastAsia"/>
                <w:sz w:val="28"/>
                <w:szCs w:val="28"/>
              </w:rPr>
              <w:t>。</w:t>
            </w:r>
          </w:p>
        </w:tc>
        <w:tc>
          <w:tcPr>
            <w:tcW w:w="3570" w:type="dxa"/>
            <w:tcBorders>
              <w:bottom w:val="single" w:sz="4" w:space="0" w:color="auto"/>
            </w:tcBorders>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有教材建设规划；有科学的选用和评估制度，教材选用整体水平高；本专业教师主编出版教材</w:t>
            </w:r>
            <w:r w:rsidRPr="00320921">
              <w:rPr>
                <w:rFonts w:ascii="仿宋_GB2312" w:hint="eastAsia"/>
                <w:sz w:val="28"/>
                <w:szCs w:val="28"/>
              </w:rPr>
              <w:t>1-3</w:t>
            </w:r>
            <w:r w:rsidRPr="00320921">
              <w:rPr>
                <w:rFonts w:ascii="仿宋_GB2312" w:hint="eastAsia"/>
                <w:sz w:val="28"/>
                <w:szCs w:val="28"/>
              </w:rPr>
              <w:t>部；选用近五年出版的国家规划教材比例</w:t>
            </w:r>
            <w:r w:rsidRPr="00320921">
              <w:rPr>
                <w:rFonts w:ascii="仿宋_GB2312" w:hint="eastAsia"/>
                <w:sz w:val="28"/>
                <w:szCs w:val="28"/>
              </w:rPr>
              <w:t>60</w:t>
            </w:r>
            <w:r w:rsidRPr="00320921">
              <w:rPr>
                <w:rFonts w:ascii="仿宋_GB2312"/>
                <w:sz w:val="28"/>
                <w:szCs w:val="28"/>
              </w:rPr>
              <w:t>%</w:t>
            </w:r>
            <w:r w:rsidRPr="00320921">
              <w:rPr>
                <w:rFonts w:ascii="仿宋_GB2312" w:hint="eastAsia"/>
                <w:sz w:val="28"/>
                <w:szCs w:val="28"/>
              </w:rPr>
              <w:t>—</w:t>
            </w:r>
            <w:r w:rsidRPr="00320921">
              <w:rPr>
                <w:rFonts w:ascii="仿宋_GB2312" w:hint="eastAsia"/>
                <w:sz w:val="28"/>
                <w:szCs w:val="28"/>
              </w:rPr>
              <w:t>70%</w:t>
            </w:r>
            <w:r w:rsidRPr="00320921">
              <w:rPr>
                <w:rFonts w:ascii="仿宋_GB2312" w:hint="eastAsia"/>
                <w:sz w:val="28"/>
                <w:szCs w:val="28"/>
              </w:rPr>
              <w:t>。</w:t>
            </w:r>
          </w:p>
        </w:tc>
        <w:tc>
          <w:tcPr>
            <w:tcW w:w="2713" w:type="dxa"/>
            <w:vMerge w:val="restart"/>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指开设双语教学的课程数占相关专业开设课程总门数比例。</w:t>
            </w:r>
          </w:p>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3</w:t>
            </w:r>
            <w:r>
              <w:rPr>
                <w:rFonts w:ascii="仿宋_GB2312" w:hAnsi="宋体" w:hint="eastAsia"/>
                <w:sz w:val="28"/>
                <w:szCs w:val="28"/>
              </w:rPr>
              <w:t>.</w:t>
            </w:r>
            <w:r w:rsidRPr="00320921">
              <w:rPr>
                <w:rFonts w:ascii="仿宋_GB2312" w:hAnsi="宋体" w:hint="eastAsia"/>
                <w:sz w:val="28"/>
                <w:szCs w:val="28"/>
              </w:rPr>
              <w:t>教学方法和教学手段改革重点考察各专业是否积极开展以“学生为中心”和“自主学习”为主要内容的教育方式和教学方法改革。</w:t>
            </w:r>
          </w:p>
          <w:p w:rsidR="007F12B8" w:rsidRPr="00320921" w:rsidRDefault="007F12B8" w:rsidP="000B41B9">
            <w:pPr>
              <w:spacing w:line="400" w:lineRule="exact"/>
              <w:rPr>
                <w:rFonts w:ascii="仿宋_GB2312"/>
                <w:sz w:val="28"/>
                <w:szCs w:val="28"/>
              </w:rPr>
            </w:pPr>
            <w:r w:rsidRPr="00320921">
              <w:rPr>
                <w:rFonts w:ascii="仿宋_GB2312" w:hAnsi="宋体" w:hint="eastAsia"/>
                <w:sz w:val="28"/>
                <w:szCs w:val="28"/>
              </w:rPr>
              <w:t>4</w:t>
            </w:r>
            <w:r>
              <w:rPr>
                <w:rFonts w:ascii="仿宋_GB2312" w:hAnsi="宋体" w:hint="eastAsia"/>
                <w:sz w:val="28"/>
                <w:szCs w:val="28"/>
              </w:rPr>
              <w:t>.</w:t>
            </w:r>
            <w:r w:rsidRPr="00320921">
              <w:rPr>
                <w:rFonts w:ascii="仿宋_GB2312" w:hAnsi="宋体" w:hint="eastAsia"/>
                <w:sz w:val="28"/>
                <w:szCs w:val="28"/>
              </w:rPr>
              <w:t>考核方式的改革主要考察课程是否多采用形成性评价。</w:t>
            </w: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spacing w:line="400" w:lineRule="exact"/>
              <w:rPr>
                <w:rFonts w:ascii="仿宋_GB2312"/>
                <w:sz w:val="28"/>
                <w:szCs w:val="28"/>
              </w:rPr>
            </w:pPr>
          </w:p>
        </w:tc>
        <w:tc>
          <w:tcPr>
            <w:tcW w:w="1418" w:type="dxa"/>
            <w:vMerge/>
            <w:shd w:val="clear" w:color="auto" w:fill="auto"/>
            <w:vAlign w:val="center"/>
          </w:tcPr>
          <w:p w:rsidR="007F12B8" w:rsidRPr="00320921" w:rsidRDefault="007F12B8" w:rsidP="000B41B9">
            <w:pPr>
              <w:spacing w:line="400" w:lineRule="exact"/>
              <w:rPr>
                <w:rFonts w:ascii="仿宋_GB2312"/>
                <w:sz w:val="28"/>
                <w:szCs w:val="28"/>
              </w:rPr>
            </w:pPr>
          </w:p>
        </w:tc>
        <w:tc>
          <w:tcPr>
            <w:tcW w:w="1417" w:type="dxa"/>
            <w:vAlign w:val="center"/>
          </w:tcPr>
          <w:p w:rsidR="007F12B8" w:rsidRPr="00320921" w:rsidRDefault="007F12B8" w:rsidP="000B41B9">
            <w:pPr>
              <w:spacing w:line="400" w:lineRule="exact"/>
              <w:rPr>
                <w:rFonts w:ascii="仿宋_GB2312"/>
                <w:sz w:val="28"/>
                <w:szCs w:val="28"/>
              </w:rPr>
            </w:pPr>
            <w:r w:rsidRPr="00320921">
              <w:rPr>
                <w:rFonts w:ascii="仿宋_GB2312"/>
                <w:sz w:val="28"/>
                <w:szCs w:val="28"/>
              </w:rPr>
              <w:t>教学方法与手段</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0.3</w:t>
            </w:r>
          </w:p>
        </w:tc>
        <w:tc>
          <w:tcPr>
            <w:tcW w:w="404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积极改进教学方法、教学手段及考核方式，有关于教学方法或手段及考核方式的教学研究项目，且在实践中切实应用，效果好；有自行开发的多媒体课件，</w:t>
            </w:r>
            <w:r w:rsidRPr="00320921">
              <w:rPr>
                <w:rFonts w:ascii="仿宋_GB2312"/>
                <w:sz w:val="28"/>
                <w:szCs w:val="28"/>
              </w:rPr>
              <w:t>应用多媒体授课的课时</w:t>
            </w:r>
            <w:r w:rsidRPr="00320921">
              <w:rPr>
                <w:rFonts w:ascii="仿宋_GB2312" w:hint="eastAsia"/>
                <w:sz w:val="28"/>
                <w:szCs w:val="28"/>
              </w:rPr>
              <w:t>比例≥</w:t>
            </w:r>
            <w:r w:rsidRPr="00320921">
              <w:rPr>
                <w:rFonts w:ascii="仿宋_GB2312" w:hint="eastAsia"/>
                <w:sz w:val="28"/>
                <w:szCs w:val="28"/>
              </w:rPr>
              <w:t>20</w:t>
            </w:r>
            <w:r w:rsidRPr="00320921">
              <w:rPr>
                <w:rFonts w:ascii="仿宋_GB2312"/>
                <w:sz w:val="28"/>
                <w:szCs w:val="28"/>
              </w:rPr>
              <w:t>%</w:t>
            </w:r>
            <w:r w:rsidRPr="00320921">
              <w:rPr>
                <w:rFonts w:ascii="仿宋_GB2312"/>
                <w:sz w:val="28"/>
                <w:szCs w:val="28"/>
              </w:rPr>
              <w:t>，</w:t>
            </w:r>
            <w:r w:rsidRPr="00320921">
              <w:rPr>
                <w:rFonts w:ascii="仿宋_GB2312" w:hint="eastAsia"/>
                <w:sz w:val="28"/>
                <w:szCs w:val="28"/>
              </w:rPr>
              <w:t>效果好；网络课程建设良好，专业课建好的网络课程≥</w:t>
            </w:r>
            <w:r w:rsidRPr="00320921">
              <w:rPr>
                <w:rFonts w:ascii="仿宋_GB2312" w:hint="eastAsia"/>
                <w:sz w:val="28"/>
                <w:szCs w:val="28"/>
              </w:rPr>
              <w:t>6</w:t>
            </w:r>
            <w:r w:rsidRPr="00320921">
              <w:rPr>
                <w:rFonts w:ascii="仿宋_GB2312" w:hint="eastAsia"/>
                <w:sz w:val="28"/>
                <w:szCs w:val="28"/>
              </w:rPr>
              <w:t>门，内容丰富。</w:t>
            </w:r>
          </w:p>
        </w:tc>
        <w:tc>
          <w:tcPr>
            <w:tcW w:w="357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注意教学方法和手段的改革，有关于教学方法和手段的立项，但是在实践中效果一般；多媒体授课的比例在</w:t>
            </w:r>
            <w:r w:rsidRPr="00320921">
              <w:rPr>
                <w:rFonts w:ascii="仿宋_GB2312" w:hint="eastAsia"/>
                <w:sz w:val="28"/>
                <w:szCs w:val="28"/>
              </w:rPr>
              <w:t>10</w:t>
            </w:r>
            <w:r w:rsidRPr="00320921">
              <w:rPr>
                <w:rFonts w:ascii="仿宋_GB2312"/>
                <w:sz w:val="28"/>
                <w:szCs w:val="28"/>
              </w:rPr>
              <w:t>%</w:t>
            </w:r>
            <w:r w:rsidRPr="00320921">
              <w:rPr>
                <w:rFonts w:ascii="仿宋_GB2312" w:hint="eastAsia"/>
                <w:sz w:val="28"/>
                <w:szCs w:val="28"/>
              </w:rPr>
              <w:t>—</w:t>
            </w:r>
            <w:r w:rsidRPr="00320921">
              <w:rPr>
                <w:rFonts w:ascii="仿宋_GB2312" w:hint="eastAsia"/>
                <w:sz w:val="28"/>
                <w:szCs w:val="28"/>
              </w:rPr>
              <w:t>15%</w:t>
            </w:r>
            <w:r w:rsidRPr="00320921">
              <w:rPr>
                <w:rFonts w:ascii="仿宋_GB2312" w:hint="eastAsia"/>
                <w:sz w:val="28"/>
                <w:szCs w:val="28"/>
              </w:rPr>
              <w:t>；启动网络课程建设，专业课建成网络课程＜</w:t>
            </w:r>
            <w:r w:rsidRPr="00320921">
              <w:rPr>
                <w:rFonts w:ascii="仿宋_GB2312" w:hint="eastAsia"/>
                <w:sz w:val="28"/>
                <w:szCs w:val="28"/>
              </w:rPr>
              <w:t>3</w:t>
            </w:r>
            <w:r w:rsidRPr="00320921">
              <w:rPr>
                <w:rFonts w:ascii="仿宋_GB2312" w:hint="eastAsia"/>
                <w:sz w:val="28"/>
                <w:szCs w:val="28"/>
              </w:rPr>
              <w:t>门。</w:t>
            </w:r>
          </w:p>
        </w:tc>
        <w:tc>
          <w:tcPr>
            <w:tcW w:w="2713" w:type="dxa"/>
            <w:vMerge/>
          </w:tcPr>
          <w:p w:rsidR="007F12B8" w:rsidRPr="00320921" w:rsidRDefault="007F12B8" w:rsidP="000B41B9">
            <w:pPr>
              <w:spacing w:line="400" w:lineRule="exact"/>
              <w:rPr>
                <w:rFonts w:ascii="仿宋_GB2312"/>
                <w:sz w:val="28"/>
                <w:szCs w:val="28"/>
              </w:rPr>
            </w:pP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spacing w:line="400" w:lineRule="exact"/>
              <w:rPr>
                <w:rFonts w:ascii="仿宋_GB2312"/>
                <w:sz w:val="28"/>
                <w:szCs w:val="28"/>
              </w:rPr>
            </w:pPr>
          </w:p>
        </w:tc>
        <w:tc>
          <w:tcPr>
            <w:tcW w:w="1418" w:type="dxa"/>
            <w:vMerge/>
            <w:shd w:val="clear" w:color="auto" w:fill="auto"/>
            <w:vAlign w:val="center"/>
          </w:tcPr>
          <w:p w:rsidR="007F12B8" w:rsidRPr="00320921" w:rsidRDefault="007F12B8" w:rsidP="000B41B9">
            <w:pPr>
              <w:spacing w:line="400" w:lineRule="exact"/>
              <w:rPr>
                <w:rFonts w:ascii="仿宋_GB2312"/>
                <w:sz w:val="28"/>
                <w:szCs w:val="28"/>
              </w:rPr>
            </w:pPr>
          </w:p>
        </w:tc>
        <w:tc>
          <w:tcPr>
            <w:tcW w:w="1417"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双语教学</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0.1</w:t>
            </w:r>
          </w:p>
        </w:tc>
        <w:tc>
          <w:tcPr>
            <w:tcW w:w="404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有实施双语教学的激励措施，积极开展双语教学，双语授课课程比例≥</w:t>
            </w:r>
            <w:r w:rsidRPr="00320921">
              <w:rPr>
                <w:rFonts w:ascii="仿宋_GB2312" w:hint="eastAsia"/>
                <w:sz w:val="28"/>
                <w:szCs w:val="28"/>
              </w:rPr>
              <w:t>10%</w:t>
            </w:r>
            <w:r w:rsidRPr="00320921">
              <w:rPr>
                <w:rFonts w:ascii="仿宋_GB2312" w:hint="eastAsia"/>
                <w:sz w:val="28"/>
                <w:szCs w:val="28"/>
              </w:rPr>
              <w:t>，教学效果良好。</w:t>
            </w:r>
          </w:p>
        </w:tc>
        <w:tc>
          <w:tcPr>
            <w:tcW w:w="357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重视并积极实施双语教学，有开展双语教学的课程或计划。</w:t>
            </w:r>
          </w:p>
        </w:tc>
        <w:tc>
          <w:tcPr>
            <w:tcW w:w="2713" w:type="dxa"/>
            <w:vMerge/>
          </w:tcPr>
          <w:p w:rsidR="007F12B8" w:rsidRPr="00320921" w:rsidRDefault="007F12B8" w:rsidP="000B41B9">
            <w:pPr>
              <w:spacing w:line="400" w:lineRule="exact"/>
              <w:rPr>
                <w:rFonts w:ascii="仿宋_GB2312"/>
                <w:sz w:val="28"/>
                <w:szCs w:val="28"/>
              </w:rPr>
            </w:pPr>
          </w:p>
        </w:tc>
      </w:tr>
    </w:tbl>
    <w:p w:rsidR="007F12B8" w:rsidRPr="00F94592" w:rsidRDefault="007F12B8" w:rsidP="007F12B8">
      <w:pPr>
        <w:spacing w:line="560" w:lineRule="exact"/>
        <w:rPr>
          <w:rFonts w:ascii="仿宋_GB2312" w:hAnsi="仿宋"/>
          <w:szCs w:val="32"/>
        </w:rPr>
      </w:pPr>
    </w:p>
    <w:tbl>
      <w:tblPr>
        <w:tblW w:w="1486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1418"/>
        <w:gridCol w:w="1417"/>
        <w:gridCol w:w="709"/>
        <w:gridCol w:w="4049"/>
        <w:gridCol w:w="3570"/>
        <w:gridCol w:w="2713"/>
      </w:tblGrid>
      <w:tr w:rsidR="007F12B8" w:rsidRPr="00320921" w:rsidTr="000B41B9">
        <w:trPr>
          <w:cantSplit/>
          <w:trHeight w:val="454"/>
        </w:trPr>
        <w:tc>
          <w:tcPr>
            <w:tcW w:w="993"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lastRenderedPageBreak/>
              <w:t>一级</w:t>
            </w:r>
          </w:p>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指标</w:t>
            </w:r>
          </w:p>
        </w:tc>
        <w:tc>
          <w:tcPr>
            <w:tcW w:w="1418"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二级指标</w:t>
            </w:r>
          </w:p>
        </w:tc>
        <w:tc>
          <w:tcPr>
            <w:tcW w:w="1417" w:type="dxa"/>
            <w:vMerge w:val="restart"/>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主要</w:t>
            </w:r>
          </w:p>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观测点</w:t>
            </w:r>
          </w:p>
        </w:tc>
        <w:tc>
          <w:tcPr>
            <w:tcW w:w="709" w:type="dxa"/>
            <w:vMerge w:val="restart"/>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参考权重</w:t>
            </w:r>
          </w:p>
        </w:tc>
        <w:tc>
          <w:tcPr>
            <w:tcW w:w="7619" w:type="dxa"/>
            <w:gridSpan w:val="2"/>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评估标准</w:t>
            </w:r>
          </w:p>
        </w:tc>
        <w:tc>
          <w:tcPr>
            <w:tcW w:w="2713"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备    注</w:t>
            </w: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400" w:lineRule="exact"/>
              <w:jc w:val="center"/>
              <w:rPr>
                <w:rFonts w:ascii="仿宋_GB2312"/>
                <w:sz w:val="28"/>
                <w:szCs w:val="28"/>
              </w:rPr>
            </w:pPr>
          </w:p>
        </w:tc>
        <w:tc>
          <w:tcPr>
            <w:tcW w:w="1418" w:type="dxa"/>
            <w:vMerge/>
            <w:shd w:val="clear" w:color="auto" w:fill="auto"/>
            <w:vAlign w:val="center"/>
          </w:tcPr>
          <w:p w:rsidR="007F12B8" w:rsidRPr="00320921" w:rsidRDefault="007F12B8" w:rsidP="000B41B9">
            <w:pPr>
              <w:widowControl/>
              <w:spacing w:line="400" w:lineRule="exact"/>
              <w:jc w:val="center"/>
              <w:rPr>
                <w:rFonts w:ascii="仿宋_GB2312"/>
                <w:sz w:val="28"/>
                <w:szCs w:val="28"/>
              </w:rPr>
            </w:pPr>
          </w:p>
        </w:tc>
        <w:tc>
          <w:tcPr>
            <w:tcW w:w="1417" w:type="dxa"/>
            <w:vMerge/>
            <w:vAlign w:val="center"/>
          </w:tcPr>
          <w:p w:rsidR="007F12B8" w:rsidRPr="00320921" w:rsidRDefault="007F12B8" w:rsidP="000B41B9">
            <w:pPr>
              <w:widowControl/>
              <w:spacing w:line="400" w:lineRule="exact"/>
              <w:jc w:val="center"/>
              <w:rPr>
                <w:rFonts w:ascii="仿宋_GB2312"/>
                <w:sz w:val="28"/>
                <w:szCs w:val="28"/>
              </w:rPr>
            </w:pPr>
          </w:p>
        </w:tc>
        <w:tc>
          <w:tcPr>
            <w:tcW w:w="709" w:type="dxa"/>
            <w:vMerge/>
          </w:tcPr>
          <w:p w:rsidR="007F12B8" w:rsidRPr="00320921" w:rsidRDefault="007F12B8" w:rsidP="000B41B9">
            <w:pPr>
              <w:widowControl/>
              <w:spacing w:line="400" w:lineRule="exact"/>
              <w:jc w:val="center"/>
              <w:rPr>
                <w:rFonts w:ascii="仿宋_GB2312"/>
                <w:sz w:val="28"/>
                <w:szCs w:val="28"/>
              </w:rPr>
            </w:pPr>
          </w:p>
        </w:tc>
        <w:tc>
          <w:tcPr>
            <w:tcW w:w="4049" w:type="dxa"/>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A</w:t>
            </w:r>
          </w:p>
        </w:tc>
        <w:tc>
          <w:tcPr>
            <w:tcW w:w="3570" w:type="dxa"/>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C</w:t>
            </w:r>
          </w:p>
        </w:tc>
        <w:tc>
          <w:tcPr>
            <w:tcW w:w="2713" w:type="dxa"/>
            <w:vMerge/>
            <w:shd w:val="clear" w:color="auto" w:fill="auto"/>
            <w:vAlign w:val="center"/>
          </w:tcPr>
          <w:p w:rsidR="007F12B8" w:rsidRPr="00320921" w:rsidRDefault="007F12B8" w:rsidP="000B41B9">
            <w:pPr>
              <w:spacing w:line="400" w:lineRule="exact"/>
              <w:jc w:val="center"/>
              <w:rPr>
                <w:rFonts w:ascii="仿宋_GB2312"/>
                <w:sz w:val="28"/>
                <w:szCs w:val="28"/>
              </w:rPr>
            </w:pPr>
          </w:p>
        </w:tc>
      </w:tr>
      <w:tr w:rsidR="007F12B8" w:rsidRPr="00320921" w:rsidTr="000B41B9">
        <w:trPr>
          <w:cantSplit/>
          <w:trHeight w:val="454"/>
        </w:trPr>
        <w:tc>
          <w:tcPr>
            <w:tcW w:w="993" w:type="dxa"/>
            <w:vMerge w:val="restart"/>
            <w:shd w:val="clear" w:color="auto" w:fill="auto"/>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4</w:t>
            </w:r>
            <w:r>
              <w:rPr>
                <w:rFonts w:ascii="仿宋_GB2312" w:hint="eastAsia"/>
                <w:sz w:val="28"/>
                <w:szCs w:val="28"/>
              </w:rPr>
              <w:t>.</w:t>
            </w:r>
            <w:r w:rsidRPr="00320921">
              <w:rPr>
                <w:rFonts w:ascii="仿宋_GB2312" w:hint="eastAsia"/>
                <w:sz w:val="28"/>
                <w:szCs w:val="28"/>
              </w:rPr>
              <w:t>教学建设与改革</w:t>
            </w:r>
          </w:p>
        </w:tc>
        <w:tc>
          <w:tcPr>
            <w:tcW w:w="1418" w:type="dxa"/>
            <w:vMerge w:val="restart"/>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4.3</w:t>
            </w:r>
            <w:r w:rsidRPr="00320921">
              <w:rPr>
                <w:rFonts w:ascii="仿宋_GB2312" w:hint="eastAsia"/>
                <w:sz w:val="28"/>
                <w:szCs w:val="28"/>
              </w:rPr>
              <w:t>实践教学</w:t>
            </w:r>
          </w:p>
        </w:tc>
        <w:tc>
          <w:tcPr>
            <w:tcW w:w="1417"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实践教学内容与体系</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0.4</w:t>
            </w:r>
          </w:p>
        </w:tc>
        <w:tc>
          <w:tcPr>
            <w:tcW w:w="404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有完善的实践教学体系</w:t>
            </w:r>
            <w:r w:rsidRPr="00320921">
              <w:rPr>
                <w:rFonts w:ascii="仿宋_GB2312"/>
                <w:sz w:val="28"/>
                <w:szCs w:val="28"/>
              </w:rPr>
              <w:t>，注意</w:t>
            </w:r>
            <w:r w:rsidRPr="00320921">
              <w:rPr>
                <w:rFonts w:ascii="仿宋_GB2312" w:hint="eastAsia"/>
                <w:sz w:val="28"/>
                <w:szCs w:val="28"/>
              </w:rPr>
              <w:t>实践教学</w:t>
            </w:r>
            <w:r w:rsidRPr="00320921">
              <w:rPr>
                <w:rFonts w:ascii="仿宋_GB2312"/>
                <w:sz w:val="28"/>
                <w:szCs w:val="28"/>
              </w:rPr>
              <w:t>内容更新</w:t>
            </w:r>
            <w:r w:rsidRPr="00320921">
              <w:rPr>
                <w:rFonts w:ascii="仿宋_GB2312" w:hint="eastAsia"/>
                <w:sz w:val="28"/>
                <w:szCs w:val="28"/>
              </w:rPr>
              <w:t>，</w:t>
            </w:r>
            <w:r w:rsidRPr="00320921">
              <w:rPr>
                <w:rFonts w:ascii="仿宋_GB2312"/>
                <w:sz w:val="28"/>
                <w:szCs w:val="28"/>
              </w:rPr>
              <w:t>符合培养目标要求</w:t>
            </w:r>
            <w:r w:rsidRPr="00320921">
              <w:rPr>
                <w:rFonts w:ascii="仿宋_GB2312" w:hint="eastAsia"/>
                <w:sz w:val="28"/>
                <w:szCs w:val="28"/>
              </w:rPr>
              <w:t>；</w:t>
            </w:r>
            <w:r w:rsidRPr="00320921">
              <w:rPr>
                <w:rFonts w:ascii="仿宋_GB2312"/>
                <w:sz w:val="28"/>
                <w:szCs w:val="28"/>
              </w:rPr>
              <w:t>创造条件使学生较早参加科研和创新活动，效果好</w:t>
            </w:r>
            <w:r w:rsidRPr="00320921">
              <w:rPr>
                <w:rFonts w:ascii="仿宋_GB2312" w:hint="eastAsia"/>
                <w:sz w:val="28"/>
                <w:szCs w:val="28"/>
              </w:rPr>
              <w:t>。</w:t>
            </w:r>
          </w:p>
        </w:tc>
        <w:tc>
          <w:tcPr>
            <w:tcW w:w="357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实践教学内容和体系基本符合培养目标的要求。</w:t>
            </w:r>
          </w:p>
        </w:tc>
        <w:tc>
          <w:tcPr>
            <w:tcW w:w="2713" w:type="dxa"/>
            <w:vMerge w:val="restart"/>
            <w:vAlign w:val="center"/>
          </w:tcPr>
          <w:p w:rsidR="007F12B8" w:rsidRPr="00320921" w:rsidRDefault="007F12B8" w:rsidP="000B41B9">
            <w:pPr>
              <w:spacing w:line="400" w:lineRule="exact"/>
              <w:rPr>
                <w:rFonts w:ascii="仿宋_GB2312"/>
                <w:sz w:val="28"/>
                <w:szCs w:val="28"/>
              </w:rPr>
            </w:pPr>
            <w:r w:rsidRPr="00320921">
              <w:rPr>
                <w:rFonts w:ascii="仿宋_GB2312" w:hAnsi="宋体" w:hint="eastAsia"/>
                <w:sz w:val="28"/>
                <w:szCs w:val="28"/>
              </w:rPr>
              <w:t>1</w:t>
            </w:r>
            <w:r>
              <w:rPr>
                <w:rFonts w:ascii="仿宋_GB2312" w:hAnsi="宋体" w:hint="eastAsia"/>
                <w:sz w:val="28"/>
                <w:szCs w:val="28"/>
              </w:rPr>
              <w:t>.</w:t>
            </w:r>
            <w:r w:rsidRPr="00320921">
              <w:rPr>
                <w:rFonts w:ascii="仿宋_GB2312"/>
                <w:sz w:val="28"/>
                <w:szCs w:val="28"/>
              </w:rPr>
              <w:t>设计性实验是指给定实验目的要求和实验条件，由学生自行设计实验方案并加以实现的实验；综合性实验是指实验内容涉及本课程的综合知识或与本课程相关课程知识的实验。</w:t>
            </w:r>
            <w:r w:rsidRPr="00320921">
              <w:rPr>
                <w:rFonts w:ascii="仿宋_GB2312"/>
                <w:sz w:val="28"/>
                <w:szCs w:val="28"/>
              </w:rPr>
              <w:br/>
            </w:r>
            <w:r w:rsidRPr="00320921">
              <w:rPr>
                <w:rFonts w:ascii="仿宋_GB2312" w:hAnsi="宋体" w:hint="eastAsia"/>
                <w:sz w:val="28"/>
                <w:szCs w:val="28"/>
              </w:rPr>
              <w:t>2</w:t>
            </w:r>
            <w:r>
              <w:rPr>
                <w:rFonts w:ascii="仿宋_GB2312" w:hAnsi="宋体" w:hint="eastAsia"/>
                <w:sz w:val="28"/>
                <w:szCs w:val="28"/>
              </w:rPr>
              <w:t>.</w:t>
            </w:r>
            <w:r w:rsidRPr="00320921">
              <w:rPr>
                <w:rFonts w:ascii="仿宋_GB2312"/>
                <w:sz w:val="28"/>
                <w:szCs w:val="28"/>
              </w:rPr>
              <w:t>实验室开放包括实验室开放的范围、时间、内容、对学生的覆盖面。</w:t>
            </w:r>
          </w:p>
        </w:tc>
      </w:tr>
      <w:tr w:rsidR="007F12B8" w:rsidRPr="00320921" w:rsidTr="000B41B9">
        <w:trPr>
          <w:cantSplit/>
          <w:trHeight w:val="454"/>
        </w:trPr>
        <w:tc>
          <w:tcPr>
            <w:tcW w:w="993" w:type="dxa"/>
            <w:vMerge/>
            <w:shd w:val="clear" w:color="auto" w:fill="auto"/>
          </w:tcPr>
          <w:p w:rsidR="007F12B8" w:rsidRPr="00320921" w:rsidRDefault="007F12B8" w:rsidP="000B41B9">
            <w:pPr>
              <w:spacing w:line="400" w:lineRule="exact"/>
              <w:rPr>
                <w:rFonts w:ascii="仿宋_GB2312"/>
                <w:sz w:val="28"/>
                <w:szCs w:val="28"/>
              </w:rPr>
            </w:pPr>
          </w:p>
        </w:tc>
        <w:tc>
          <w:tcPr>
            <w:tcW w:w="1418" w:type="dxa"/>
            <w:vMerge/>
          </w:tcPr>
          <w:p w:rsidR="007F12B8" w:rsidRPr="00320921" w:rsidRDefault="007F12B8" w:rsidP="000B41B9">
            <w:pPr>
              <w:spacing w:line="400" w:lineRule="exact"/>
              <w:rPr>
                <w:rFonts w:ascii="仿宋_GB2312"/>
                <w:sz w:val="28"/>
                <w:szCs w:val="28"/>
              </w:rPr>
            </w:pPr>
          </w:p>
        </w:tc>
        <w:tc>
          <w:tcPr>
            <w:tcW w:w="1417"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综合性、设计性实验与实验室开放</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0.3</w:t>
            </w:r>
          </w:p>
        </w:tc>
        <w:tc>
          <w:tcPr>
            <w:tcW w:w="4049" w:type="dxa"/>
            <w:vAlign w:val="center"/>
          </w:tcPr>
          <w:p w:rsidR="007F12B8" w:rsidRPr="00320921" w:rsidRDefault="007F12B8" w:rsidP="000B41B9">
            <w:pPr>
              <w:spacing w:line="400" w:lineRule="exact"/>
              <w:rPr>
                <w:rFonts w:ascii="仿宋_GB2312"/>
                <w:sz w:val="28"/>
                <w:szCs w:val="28"/>
              </w:rPr>
            </w:pPr>
            <w:r w:rsidRPr="00320921">
              <w:rPr>
                <w:rFonts w:ascii="仿宋_GB2312"/>
                <w:sz w:val="28"/>
                <w:szCs w:val="28"/>
              </w:rPr>
              <w:t>有综合性、设计性实验的课程占有实验的课程总数的比例</w:t>
            </w:r>
            <w:r w:rsidRPr="00320921">
              <w:rPr>
                <w:rFonts w:ascii="仿宋_GB2312" w:hint="eastAsia"/>
                <w:sz w:val="28"/>
                <w:szCs w:val="28"/>
              </w:rPr>
              <w:t>≥</w:t>
            </w:r>
            <w:r w:rsidRPr="00320921">
              <w:rPr>
                <w:rFonts w:ascii="仿宋_GB2312"/>
                <w:sz w:val="28"/>
                <w:szCs w:val="28"/>
              </w:rPr>
              <w:t>80%</w:t>
            </w:r>
            <w:r w:rsidRPr="00320921">
              <w:rPr>
                <w:rFonts w:ascii="仿宋_GB2312"/>
                <w:sz w:val="28"/>
                <w:szCs w:val="28"/>
              </w:rPr>
              <w:t>，</w:t>
            </w:r>
            <w:r w:rsidRPr="00320921">
              <w:rPr>
                <w:rFonts w:ascii="仿宋_GB2312" w:hint="eastAsia"/>
                <w:sz w:val="28"/>
                <w:szCs w:val="28"/>
              </w:rPr>
              <w:t>效果好；</w:t>
            </w:r>
            <w:r w:rsidRPr="00320921">
              <w:rPr>
                <w:rFonts w:ascii="仿宋_GB2312"/>
                <w:sz w:val="28"/>
                <w:szCs w:val="28"/>
              </w:rPr>
              <w:t>实验室开放时间长，开放范围及覆盖面广</w:t>
            </w:r>
            <w:r w:rsidRPr="00320921">
              <w:rPr>
                <w:rFonts w:ascii="仿宋_GB2312" w:hint="eastAsia"/>
                <w:sz w:val="28"/>
                <w:szCs w:val="28"/>
              </w:rPr>
              <w:t>，效果好。</w:t>
            </w:r>
          </w:p>
        </w:tc>
        <w:tc>
          <w:tcPr>
            <w:tcW w:w="3570" w:type="dxa"/>
            <w:vAlign w:val="center"/>
          </w:tcPr>
          <w:p w:rsidR="007F12B8" w:rsidRPr="00320921" w:rsidRDefault="007F12B8" w:rsidP="000B41B9">
            <w:pPr>
              <w:spacing w:line="400" w:lineRule="exact"/>
              <w:rPr>
                <w:rFonts w:ascii="仿宋_GB2312"/>
                <w:sz w:val="28"/>
                <w:szCs w:val="28"/>
              </w:rPr>
            </w:pPr>
            <w:r w:rsidRPr="00320921">
              <w:rPr>
                <w:rFonts w:ascii="仿宋_GB2312"/>
                <w:sz w:val="28"/>
                <w:szCs w:val="28"/>
              </w:rPr>
              <w:t>有综合性、设计性实验的课程占实验的课程总数的比例</w:t>
            </w:r>
            <w:r w:rsidRPr="00320921">
              <w:rPr>
                <w:rFonts w:ascii="仿宋_GB2312" w:hint="eastAsia"/>
                <w:sz w:val="28"/>
                <w:szCs w:val="28"/>
              </w:rPr>
              <w:t>为</w:t>
            </w:r>
            <w:r w:rsidRPr="00320921">
              <w:rPr>
                <w:rFonts w:ascii="仿宋_GB2312" w:hint="eastAsia"/>
                <w:sz w:val="28"/>
                <w:szCs w:val="28"/>
              </w:rPr>
              <w:t>6</w:t>
            </w:r>
            <w:r w:rsidRPr="00320921">
              <w:rPr>
                <w:rFonts w:ascii="仿宋_GB2312"/>
                <w:sz w:val="28"/>
                <w:szCs w:val="28"/>
              </w:rPr>
              <w:t>0%-</w:t>
            </w:r>
            <w:r w:rsidRPr="00320921">
              <w:rPr>
                <w:rFonts w:ascii="仿宋_GB2312" w:hint="eastAsia"/>
                <w:sz w:val="28"/>
                <w:szCs w:val="28"/>
              </w:rPr>
              <w:t>7</w:t>
            </w:r>
            <w:r w:rsidRPr="00320921">
              <w:rPr>
                <w:rFonts w:ascii="仿宋_GB2312"/>
                <w:sz w:val="28"/>
                <w:szCs w:val="28"/>
              </w:rPr>
              <w:t>0%</w:t>
            </w:r>
            <w:r w:rsidRPr="00320921">
              <w:rPr>
                <w:rFonts w:ascii="仿宋_GB2312" w:hint="eastAsia"/>
                <w:sz w:val="28"/>
                <w:szCs w:val="28"/>
              </w:rPr>
              <w:t>。有开放性实验室，有一定效果。</w:t>
            </w:r>
          </w:p>
        </w:tc>
        <w:tc>
          <w:tcPr>
            <w:tcW w:w="2713" w:type="dxa"/>
            <w:vMerge/>
          </w:tcPr>
          <w:p w:rsidR="007F12B8" w:rsidRPr="00320921" w:rsidRDefault="007F12B8" w:rsidP="000B41B9">
            <w:pPr>
              <w:spacing w:line="400" w:lineRule="exact"/>
              <w:rPr>
                <w:rFonts w:ascii="仿宋_GB2312"/>
                <w:sz w:val="28"/>
                <w:szCs w:val="28"/>
              </w:rPr>
            </w:pPr>
          </w:p>
        </w:tc>
      </w:tr>
      <w:tr w:rsidR="007F12B8" w:rsidRPr="00320921" w:rsidTr="000B41B9">
        <w:trPr>
          <w:cantSplit/>
          <w:trHeight w:val="454"/>
        </w:trPr>
        <w:tc>
          <w:tcPr>
            <w:tcW w:w="993" w:type="dxa"/>
            <w:vMerge/>
            <w:shd w:val="clear" w:color="auto" w:fill="auto"/>
          </w:tcPr>
          <w:p w:rsidR="007F12B8" w:rsidRPr="00320921" w:rsidRDefault="007F12B8" w:rsidP="000B41B9">
            <w:pPr>
              <w:spacing w:line="400" w:lineRule="exact"/>
              <w:rPr>
                <w:rFonts w:ascii="仿宋_GB2312"/>
                <w:sz w:val="28"/>
                <w:szCs w:val="28"/>
              </w:rPr>
            </w:pPr>
          </w:p>
        </w:tc>
        <w:tc>
          <w:tcPr>
            <w:tcW w:w="1418" w:type="dxa"/>
            <w:vMerge/>
          </w:tcPr>
          <w:p w:rsidR="007F12B8" w:rsidRPr="00320921" w:rsidRDefault="007F12B8" w:rsidP="000B41B9">
            <w:pPr>
              <w:spacing w:line="400" w:lineRule="exact"/>
              <w:rPr>
                <w:rFonts w:ascii="仿宋_GB2312"/>
                <w:sz w:val="28"/>
                <w:szCs w:val="28"/>
              </w:rPr>
            </w:pPr>
          </w:p>
        </w:tc>
        <w:tc>
          <w:tcPr>
            <w:tcW w:w="1417"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毕业实习</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0.3</w:t>
            </w:r>
          </w:p>
        </w:tc>
        <w:tc>
          <w:tcPr>
            <w:tcW w:w="404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实习条件、时间有保证，措施完善，所有学生都能在校内外实习，效果好。</w:t>
            </w:r>
          </w:p>
        </w:tc>
        <w:tc>
          <w:tcPr>
            <w:tcW w:w="357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实习条件、时间基本保证，措施有利，能组织学生进行校外实习，效果较好。</w:t>
            </w:r>
          </w:p>
        </w:tc>
        <w:tc>
          <w:tcPr>
            <w:tcW w:w="2713" w:type="dxa"/>
            <w:vMerge/>
          </w:tcPr>
          <w:p w:rsidR="007F12B8" w:rsidRPr="00320921" w:rsidRDefault="007F12B8" w:rsidP="000B41B9">
            <w:pPr>
              <w:spacing w:line="400" w:lineRule="exact"/>
              <w:rPr>
                <w:rFonts w:ascii="仿宋_GB2312"/>
                <w:sz w:val="28"/>
                <w:szCs w:val="28"/>
              </w:rPr>
            </w:pPr>
          </w:p>
        </w:tc>
      </w:tr>
      <w:tr w:rsidR="007F12B8" w:rsidRPr="00320921" w:rsidTr="000B41B9">
        <w:trPr>
          <w:cantSplit/>
          <w:trHeight w:val="454"/>
        </w:trPr>
        <w:tc>
          <w:tcPr>
            <w:tcW w:w="993" w:type="dxa"/>
            <w:shd w:val="clear" w:color="auto" w:fill="auto"/>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5</w:t>
            </w:r>
            <w:r>
              <w:rPr>
                <w:rFonts w:ascii="仿宋_GB2312" w:hint="eastAsia"/>
                <w:sz w:val="28"/>
                <w:szCs w:val="28"/>
              </w:rPr>
              <w:t>.</w:t>
            </w:r>
            <w:r w:rsidRPr="00320921">
              <w:rPr>
                <w:rFonts w:ascii="仿宋_GB2312" w:hint="eastAsia"/>
                <w:sz w:val="28"/>
                <w:szCs w:val="28"/>
              </w:rPr>
              <w:t>教学管理</w:t>
            </w:r>
          </w:p>
        </w:tc>
        <w:tc>
          <w:tcPr>
            <w:tcW w:w="1418"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5.1</w:t>
            </w:r>
            <w:r w:rsidRPr="00320921">
              <w:rPr>
                <w:rFonts w:ascii="仿宋_GB2312" w:hint="eastAsia"/>
                <w:sz w:val="28"/>
                <w:szCs w:val="28"/>
              </w:rPr>
              <w:t>管理制度建设</w:t>
            </w:r>
          </w:p>
        </w:tc>
        <w:tc>
          <w:tcPr>
            <w:tcW w:w="1417"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管理制度的建设与执行</w:t>
            </w:r>
          </w:p>
        </w:tc>
        <w:tc>
          <w:tcPr>
            <w:tcW w:w="709" w:type="dxa"/>
            <w:vAlign w:val="center"/>
          </w:tcPr>
          <w:p w:rsidR="007F12B8" w:rsidRPr="00320921" w:rsidRDefault="007F12B8" w:rsidP="000B41B9">
            <w:pPr>
              <w:spacing w:line="400" w:lineRule="exact"/>
              <w:rPr>
                <w:rFonts w:ascii="仿宋_GB2312" w:hAnsi="宋体"/>
                <w:sz w:val="28"/>
                <w:szCs w:val="28"/>
              </w:rPr>
            </w:pPr>
            <w:r>
              <w:rPr>
                <w:rFonts w:ascii="仿宋_GB2312" w:hAnsi="宋体" w:hint="eastAsia"/>
                <w:sz w:val="28"/>
                <w:szCs w:val="28"/>
              </w:rPr>
              <w:t>1.0</w:t>
            </w:r>
          </w:p>
        </w:tc>
        <w:tc>
          <w:tcPr>
            <w:tcW w:w="404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教学管理制度健全，教学文件齐全，档案管理规范；教学管理人员有针对性地开展教学研究活动，内容丰富。</w:t>
            </w:r>
            <w:r w:rsidRPr="00320921">
              <w:rPr>
                <w:rFonts w:ascii="仿宋_GB2312" w:hint="eastAsia"/>
                <w:sz w:val="28"/>
                <w:szCs w:val="28"/>
              </w:rPr>
              <w:t xml:space="preserve"> </w:t>
            </w:r>
          </w:p>
        </w:tc>
        <w:tc>
          <w:tcPr>
            <w:tcW w:w="357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教学管理制度基本健全，执行较好；教学文件齐全，教学管理人员能开展教学研究活动。</w:t>
            </w:r>
          </w:p>
        </w:tc>
        <w:tc>
          <w:tcPr>
            <w:tcW w:w="2713"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教学基本文件包括学校下发的有关文件、教学计划、教学大纲、教学日历、课程表、毕业实习（论文）计划、学期教学总结等。</w:t>
            </w:r>
          </w:p>
        </w:tc>
      </w:tr>
    </w:tbl>
    <w:p w:rsidR="007F12B8" w:rsidRDefault="007F12B8" w:rsidP="007F12B8">
      <w:pPr>
        <w:spacing w:line="120" w:lineRule="exact"/>
        <w:rPr>
          <w:rFonts w:ascii="仿宋_GB2312" w:hAnsi="仿宋"/>
          <w:szCs w:val="32"/>
        </w:rPr>
      </w:pPr>
    </w:p>
    <w:tbl>
      <w:tblPr>
        <w:tblW w:w="1500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1133"/>
        <w:gridCol w:w="1836"/>
        <w:gridCol w:w="709"/>
        <w:gridCol w:w="3879"/>
        <w:gridCol w:w="3400"/>
        <w:gridCol w:w="3053"/>
      </w:tblGrid>
      <w:tr w:rsidR="007F12B8" w:rsidRPr="00320921" w:rsidTr="00E85C17">
        <w:trPr>
          <w:cantSplit/>
          <w:trHeight w:val="281"/>
        </w:trPr>
        <w:tc>
          <w:tcPr>
            <w:tcW w:w="993" w:type="dxa"/>
            <w:vMerge w:val="restart"/>
            <w:shd w:val="clear" w:color="auto" w:fill="auto"/>
            <w:vAlign w:val="center"/>
          </w:tcPr>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lastRenderedPageBreak/>
              <w:t>一级</w:t>
            </w:r>
          </w:p>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指标</w:t>
            </w:r>
          </w:p>
        </w:tc>
        <w:tc>
          <w:tcPr>
            <w:tcW w:w="1133" w:type="dxa"/>
            <w:vMerge w:val="restart"/>
            <w:shd w:val="clear" w:color="auto" w:fill="auto"/>
            <w:vAlign w:val="center"/>
          </w:tcPr>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二级指标</w:t>
            </w:r>
          </w:p>
        </w:tc>
        <w:tc>
          <w:tcPr>
            <w:tcW w:w="1836" w:type="dxa"/>
            <w:vMerge w:val="restart"/>
            <w:vAlign w:val="center"/>
          </w:tcPr>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主要</w:t>
            </w:r>
          </w:p>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观测点</w:t>
            </w:r>
          </w:p>
        </w:tc>
        <w:tc>
          <w:tcPr>
            <w:tcW w:w="709" w:type="dxa"/>
            <w:vMerge w:val="restart"/>
          </w:tcPr>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参考权重</w:t>
            </w:r>
          </w:p>
        </w:tc>
        <w:tc>
          <w:tcPr>
            <w:tcW w:w="7279" w:type="dxa"/>
            <w:gridSpan w:val="2"/>
            <w:vAlign w:val="center"/>
          </w:tcPr>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评估标准</w:t>
            </w:r>
          </w:p>
        </w:tc>
        <w:tc>
          <w:tcPr>
            <w:tcW w:w="3053" w:type="dxa"/>
            <w:vMerge w:val="restart"/>
            <w:shd w:val="clear" w:color="auto" w:fill="auto"/>
            <w:vAlign w:val="center"/>
          </w:tcPr>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备    注</w:t>
            </w: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360" w:lineRule="exact"/>
              <w:jc w:val="center"/>
              <w:rPr>
                <w:rFonts w:ascii="仿宋_GB2312"/>
                <w:sz w:val="28"/>
                <w:szCs w:val="28"/>
              </w:rPr>
            </w:pPr>
          </w:p>
        </w:tc>
        <w:tc>
          <w:tcPr>
            <w:tcW w:w="1133" w:type="dxa"/>
            <w:vMerge/>
            <w:shd w:val="clear" w:color="auto" w:fill="auto"/>
            <w:vAlign w:val="center"/>
          </w:tcPr>
          <w:p w:rsidR="007F12B8" w:rsidRPr="00320921" w:rsidRDefault="007F12B8" w:rsidP="000B41B9">
            <w:pPr>
              <w:widowControl/>
              <w:spacing w:line="360" w:lineRule="exact"/>
              <w:jc w:val="center"/>
              <w:rPr>
                <w:rFonts w:ascii="仿宋_GB2312"/>
                <w:sz w:val="28"/>
                <w:szCs w:val="28"/>
              </w:rPr>
            </w:pPr>
          </w:p>
        </w:tc>
        <w:tc>
          <w:tcPr>
            <w:tcW w:w="1836" w:type="dxa"/>
            <w:vMerge/>
            <w:vAlign w:val="center"/>
          </w:tcPr>
          <w:p w:rsidR="007F12B8" w:rsidRPr="00320921" w:rsidRDefault="007F12B8" w:rsidP="000B41B9">
            <w:pPr>
              <w:widowControl/>
              <w:spacing w:line="360" w:lineRule="exact"/>
              <w:jc w:val="center"/>
              <w:rPr>
                <w:rFonts w:ascii="仿宋_GB2312"/>
                <w:sz w:val="28"/>
                <w:szCs w:val="28"/>
              </w:rPr>
            </w:pPr>
          </w:p>
        </w:tc>
        <w:tc>
          <w:tcPr>
            <w:tcW w:w="709" w:type="dxa"/>
            <w:vMerge/>
          </w:tcPr>
          <w:p w:rsidR="007F12B8" w:rsidRPr="00320921" w:rsidRDefault="007F12B8" w:rsidP="000B41B9">
            <w:pPr>
              <w:widowControl/>
              <w:spacing w:line="360" w:lineRule="exact"/>
              <w:jc w:val="center"/>
              <w:rPr>
                <w:rFonts w:ascii="仿宋_GB2312"/>
                <w:sz w:val="28"/>
                <w:szCs w:val="28"/>
              </w:rPr>
            </w:pPr>
          </w:p>
        </w:tc>
        <w:tc>
          <w:tcPr>
            <w:tcW w:w="3879" w:type="dxa"/>
            <w:vAlign w:val="center"/>
          </w:tcPr>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A</w:t>
            </w:r>
          </w:p>
        </w:tc>
        <w:tc>
          <w:tcPr>
            <w:tcW w:w="3400" w:type="dxa"/>
            <w:vAlign w:val="center"/>
          </w:tcPr>
          <w:p w:rsidR="007F12B8" w:rsidRPr="00320921" w:rsidRDefault="007F12B8" w:rsidP="000B41B9">
            <w:pPr>
              <w:spacing w:line="360" w:lineRule="exact"/>
              <w:jc w:val="center"/>
              <w:rPr>
                <w:rFonts w:ascii="黑体" w:eastAsia="黑体"/>
                <w:sz w:val="28"/>
                <w:szCs w:val="28"/>
              </w:rPr>
            </w:pPr>
            <w:r w:rsidRPr="00320921">
              <w:rPr>
                <w:rFonts w:ascii="黑体" w:eastAsia="黑体" w:hint="eastAsia"/>
                <w:sz w:val="28"/>
                <w:szCs w:val="28"/>
              </w:rPr>
              <w:t>C</w:t>
            </w:r>
          </w:p>
        </w:tc>
        <w:tc>
          <w:tcPr>
            <w:tcW w:w="3053" w:type="dxa"/>
            <w:vMerge/>
            <w:shd w:val="clear" w:color="auto" w:fill="auto"/>
            <w:vAlign w:val="center"/>
          </w:tcPr>
          <w:p w:rsidR="007F12B8" w:rsidRPr="00320921" w:rsidRDefault="007F12B8" w:rsidP="000B41B9">
            <w:pPr>
              <w:spacing w:line="360" w:lineRule="exact"/>
              <w:jc w:val="center"/>
              <w:rPr>
                <w:rFonts w:ascii="仿宋_GB2312"/>
                <w:sz w:val="28"/>
                <w:szCs w:val="28"/>
              </w:rPr>
            </w:pPr>
          </w:p>
        </w:tc>
      </w:tr>
      <w:tr w:rsidR="007F12B8" w:rsidRPr="00320921" w:rsidTr="000B41B9">
        <w:trPr>
          <w:cantSplit/>
          <w:trHeight w:val="454"/>
        </w:trPr>
        <w:tc>
          <w:tcPr>
            <w:tcW w:w="993" w:type="dxa"/>
            <w:shd w:val="clear" w:color="auto" w:fill="auto"/>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5</w:t>
            </w:r>
            <w:r>
              <w:rPr>
                <w:rFonts w:ascii="仿宋_GB2312" w:hint="eastAsia"/>
                <w:sz w:val="28"/>
                <w:szCs w:val="28"/>
              </w:rPr>
              <w:t>.</w:t>
            </w:r>
            <w:r w:rsidRPr="00320921">
              <w:rPr>
                <w:rFonts w:ascii="仿宋_GB2312" w:hint="eastAsia"/>
                <w:sz w:val="28"/>
                <w:szCs w:val="28"/>
              </w:rPr>
              <w:t>教学管理</w:t>
            </w:r>
          </w:p>
        </w:tc>
        <w:tc>
          <w:tcPr>
            <w:tcW w:w="1133"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5.2</w:t>
            </w:r>
          </w:p>
          <w:p w:rsidR="007F12B8" w:rsidRPr="00320921" w:rsidRDefault="007F12B8" w:rsidP="000B41B9">
            <w:pPr>
              <w:spacing w:line="360" w:lineRule="exact"/>
              <w:rPr>
                <w:rFonts w:ascii="仿宋_GB2312"/>
                <w:sz w:val="28"/>
                <w:szCs w:val="28"/>
              </w:rPr>
            </w:pPr>
            <w:r w:rsidRPr="00320921">
              <w:rPr>
                <w:rFonts w:ascii="仿宋_GB2312" w:hint="eastAsia"/>
                <w:sz w:val="28"/>
                <w:szCs w:val="28"/>
              </w:rPr>
              <w:t>质量监控</w:t>
            </w:r>
          </w:p>
        </w:tc>
        <w:tc>
          <w:tcPr>
            <w:tcW w:w="1836"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教学质量监控与保障</w:t>
            </w:r>
          </w:p>
        </w:tc>
        <w:tc>
          <w:tcPr>
            <w:tcW w:w="709" w:type="dxa"/>
            <w:vAlign w:val="center"/>
          </w:tcPr>
          <w:p w:rsidR="007F12B8" w:rsidRPr="00320921" w:rsidRDefault="007F12B8" w:rsidP="000B41B9">
            <w:pPr>
              <w:spacing w:line="360" w:lineRule="exact"/>
              <w:rPr>
                <w:rFonts w:ascii="仿宋_GB2312" w:hAnsi="宋体"/>
                <w:sz w:val="28"/>
                <w:szCs w:val="28"/>
              </w:rPr>
            </w:pPr>
            <w:r>
              <w:rPr>
                <w:rFonts w:ascii="仿宋_GB2312" w:hAnsi="宋体" w:hint="eastAsia"/>
                <w:sz w:val="28"/>
                <w:szCs w:val="28"/>
              </w:rPr>
              <w:t>1.0</w:t>
            </w:r>
          </w:p>
        </w:tc>
        <w:tc>
          <w:tcPr>
            <w:tcW w:w="3879"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有健全的教学质量监控与保障体系，运行有效；院（系）同行专家听课制度执行好，效果显著；期初、期中、期末教学工作检查有总结、有详实的文字材料，整改效果好。</w:t>
            </w:r>
            <w:r w:rsidRPr="00320921">
              <w:rPr>
                <w:rFonts w:ascii="仿宋_GB2312" w:hint="eastAsia"/>
                <w:sz w:val="28"/>
                <w:szCs w:val="28"/>
              </w:rPr>
              <w:t xml:space="preserve"> </w:t>
            </w:r>
          </w:p>
        </w:tc>
        <w:tc>
          <w:tcPr>
            <w:tcW w:w="3400"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有教学质量监控与保障体系，相关人员听课次数符合学校规定；期中教学检查、期末教学工作总结有文字材料，整改效果较好；</w:t>
            </w:r>
            <w:r w:rsidRPr="00320921">
              <w:rPr>
                <w:rFonts w:ascii="仿宋_GB2312" w:hint="eastAsia"/>
                <w:sz w:val="28"/>
                <w:szCs w:val="28"/>
              </w:rPr>
              <w:t xml:space="preserve"> </w:t>
            </w:r>
          </w:p>
        </w:tc>
        <w:tc>
          <w:tcPr>
            <w:tcW w:w="3053"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教学质量保证与监控体系包括目标确定、各主要教学环节质量标准的建立、信息的收集（统计与测量）、评估、信息反馈、调控等环节。</w:t>
            </w:r>
          </w:p>
        </w:tc>
      </w:tr>
      <w:tr w:rsidR="007F12B8" w:rsidRPr="00320921" w:rsidTr="000B41B9">
        <w:trPr>
          <w:cantSplit/>
          <w:trHeight w:val="454"/>
        </w:trPr>
        <w:tc>
          <w:tcPr>
            <w:tcW w:w="993" w:type="dxa"/>
            <w:vMerge w:val="restart"/>
            <w:shd w:val="clear" w:color="auto" w:fill="auto"/>
            <w:vAlign w:val="center"/>
          </w:tcPr>
          <w:p w:rsidR="007F12B8" w:rsidRPr="00320921" w:rsidRDefault="007F12B8" w:rsidP="000B41B9">
            <w:pPr>
              <w:widowControl/>
              <w:spacing w:line="360" w:lineRule="exact"/>
              <w:rPr>
                <w:rFonts w:ascii="仿宋_GB2312"/>
                <w:sz w:val="28"/>
                <w:szCs w:val="28"/>
              </w:rPr>
            </w:pPr>
            <w:r w:rsidRPr="00320921">
              <w:rPr>
                <w:rFonts w:ascii="仿宋_GB2312" w:hint="eastAsia"/>
                <w:sz w:val="28"/>
                <w:szCs w:val="28"/>
              </w:rPr>
              <w:t>6</w:t>
            </w:r>
            <w:r>
              <w:rPr>
                <w:rFonts w:ascii="仿宋_GB2312" w:hint="eastAsia"/>
                <w:sz w:val="28"/>
                <w:szCs w:val="28"/>
              </w:rPr>
              <w:t>.</w:t>
            </w:r>
            <w:r w:rsidRPr="00320921">
              <w:rPr>
                <w:rFonts w:ascii="仿宋_GB2312" w:hint="eastAsia"/>
                <w:sz w:val="28"/>
                <w:szCs w:val="28"/>
              </w:rPr>
              <w:t>教学效果</w:t>
            </w:r>
          </w:p>
        </w:tc>
        <w:tc>
          <w:tcPr>
            <w:tcW w:w="1133" w:type="dxa"/>
            <w:vMerge w:val="restart"/>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6</w:t>
            </w:r>
            <w:r w:rsidRPr="00320921">
              <w:rPr>
                <w:rFonts w:ascii="仿宋_GB2312"/>
                <w:sz w:val="28"/>
                <w:szCs w:val="28"/>
              </w:rPr>
              <w:t>.1</w:t>
            </w:r>
            <w:r w:rsidRPr="00320921">
              <w:rPr>
                <w:rFonts w:ascii="仿宋_GB2312" w:hint="eastAsia"/>
                <w:sz w:val="28"/>
                <w:szCs w:val="28"/>
              </w:rPr>
              <w:t>基本理论与基本技能</w:t>
            </w:r>
          </w:p>
        </w:tc>
        <w:tc>
          <w:tcPr>
            <w:tcW w:w="1836"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学生基本理论与基本技能的实际水平</w:t>
            </w:r>
          </w:p>
        </w:tc>
        <w:tc>
          <w:tcPr>
            <w:tcW w:w="709" w:type="dxa"/>
            <w:vAlign w:val="center"/>
          </w:tcPr>
          <w:p w:rsidR="007F12B8" w:rsidRPr="00320921" w:rsidRDefault="007F12B8" w:rsidP="000B41B9">
            <w:pPr>
              <w:spacing w:line="360" w:lineRule="exact"/>
              <w:rPr>
                <w:rFonts w:ascii="仿宋_GB2312" w:hAnsi="宋体"/>
                <w:sz w:val="28"/>
                <w:szCs w:val="28"/>
              </w:rPr>
            </w:pPr>
            <w:r w:rsidRPr="00320921">
              <w:rPr>
                <w:rFonts w:ascii="仿宋_GB2312" w:hAnsi="宋体" w:hint="eastAsia"/>
                <w:sz w:val="28"/>
                <w:szCs w:val="28"/>
              </w:rPr>
              <w:t>0.5</w:t>
            </w:r>
          </w:p>
        </w:tc>
        <w:tc>
          <w:tcPr>
            <w:tcW w:w="3879"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学生知识结构合理，与培养目标相符合；基本理论、基本知识与基本技能考核优良。</w:t>
            </w:r>
          </w:p>
        </w:tc>
        <w:tc>
          <w:tcPr>
            <w:tcW w:w="3400"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学生知识结构与培养目标基本相符合；基本理论、基本知识、基本技能合格。</w:t>
            </w:r>
          </w:p>
        </w:tc>
        <w:tc>
          <w:tcPr>
            <w:tcW w:w="3053" w:type="dxa"/>
            <w:vMerge w:val="restart"/>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学生基本理论与基本技能主要考察毕业生四级通过率、考研率、毕业考试、</w:t>
            </w:r>
            <w:r w:rsidRPr="00320921">
              <w:rPr>
                <w:rFonts w:ascii="仿宋_GB2312" w:hint="eastAsia"/>
                <w:sz w:val="28"/>
                <w:szCs w:val="28"/>
              </w:rPr>
              <w:t>OSCE</w:t>
            </w:r>
            <w:r w:rsidRPr="00320921">
              <w:rPr>
                <w:rFonts w:ascii="仿宋_GB2312" w:hint="eastAsia"/>
                <w:sz w:val="28"/>
                <w:szCs w:val="28"/>
              </w:rPr>
              <w:t>考试、学位授予率等。</w:t>
            </w: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360" w:lineRule="exact"/>
              <w:rPr>
                <w:rFonts w:ascii="仿宋_GB2312"/>
                <w:sz w:val="28"/>
                <w:szCs w:val="28"/>
              </w:rPr>
            </w:pPr>
          </w:p>
        </w:tc>
        <w:tc>
          <w:tcPr>
            <w:tcW w:w="1133" w:type="dxa"/>
            <w:vMerge/>
            <w:vAlign w:val="center"/>
          </w:tcPr>
          <w:p w:rsidR="007F12B8" w:rsidRPr="00320921" w:rsidRDefault="007F12B8" w:rsidP="000B41B9">
            <w:pPr>
              <w:spacing w:line="360" w:lineRule="exact"/>
              <w:rPr>
                <w:rFonts w:ascii="仿宋_GB2312"/>
                <w:sz w:val="28"/>
                <w:szCs w:val="28"/>
              </w:rPr>
            </w:pPr>
          </w:p>
        </w:tc>
        <w:tc>
          <w:tcPr>
            <w:tcW w:w="1836"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学生的创新精神与实践能力</w:t>
            </w:r>
          </w:p>
        </w:tc>
        <w:tc>
          <w:tcPr>
            <w:tcW w:w="709" w:type="dxa"/>
            <w:vAlign w:val="center"/>
          </w:tcPr>
          <w:p w:rsidR="007F12B8" w:rsidRPr="00320921" w:rsidRDefault="007F12B8" w:rsidP="000B41B9">
            <w:pPr>
              <w:spacing w:line="360" w:lineRule="exact"/>
              <w:rPr>
                <w:rFonts w:ascii="仿宋_GB2312" w:hAnsi="宋体"/>
                <w:sz w:val="28"/>
                <w:szCs w:val="28"/>
              </w:rPr>
            </w:pPr>
            <w:r w:rsidRPr="00320921">
              <w:rPr>
                <w:rFonts w:ascii="仿宋_GB2312" w:hAnsi="宋体" w:hint="eastAsia"/>
                <w:sz w:val="28"/>
                <w:szCs w:val="28"/>
              </w:rPr>
              <w:t>0.5</w:t>
            </w:r>
          </w:p>
        </w:tc>
        <w:tc>
          <w:tcPr>
            <w:tcW w:w="3879"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积极为学生创新精神和实践能力的培养创造条件，学生</w:t>
            </w:r>
            <w:r w:rsidRPr="00320921">
              <w:rPr>
                <w:rFonts w:ascii="仿宋_GB2312"/>
                <w:sz w:val="28"/>
                <w:szCs w:val="28"/>
              </w:rPr>
              <w:t>获校级以上（不含校级）的</w:t>
            </w:r>
            <w:r w:rsidRPr="00320921">
              <w:rPr>
                <w:rFonts w:ascii="仿宋_GB2312" w:hint="eastAsia"/>
                <w:sz w:val="28"/>
                <w:szCs w:val="28"/>
              </w:rPr>
              <w:t>学科竞赛奖和</w:t>
            </w:r>
            <w:r w:rsidRPr="00320921">
              <w:rPr>
                <w:rFonts w:ascii="仿宋_GB2312"/>
                <w:sz w:val="28"/>
                <w:szCs w:val="28"/>
              </w:rPr>
              <w:t>科技文化作品</w:t>
            </w:r>
            <w:r w:rsidRPr="00320921">
              <w:rPr>
                <w:rFonts w:ascii="仿宋_GB2312" w:hint="eastAsia"/>
                <w:sz w:val="28"/>
                <w:szCs w:val="28"/>
              </w:rPr>
              <w:t>。</w:t>
            </w:r>
          </w:p>
        </w:tc>
        <w:tc>
          <w:tcPr>
            <w:tcW w:w="3400" w:type="dxa"/>
            <w:vAlign w:val="center"/>
          </w:tcPr>
          <w:p w:rsidR="007F12B8" w:rsidRPr="00320921" w:rsidRDefault="007F12B8" w:rsidP="000B41B9">
            <w:pPr>
              <w:spacing w:line="360" w:lineRule="exact"/>
              <w:rPr>
                <w:rFonts w:ascii="仿宋_GB2312"/>
                <w:sz w:val="28"/>
                <w:szCs w:val="28"/>
              </w:rPr>
            </w:pPr>
            <w:r w:rsidRPr="00320921">
              <w:rPr>
                <w:rFonts w:ascii="仿宋_GB2312"/>
                <w:sz w:val="28"/>
                <w:szCs w:val="28"/>
              </w:rPr>
              <w:t>有获校级</w:t>
            </w:r>
            <w:r w:rsidRPr="00320921">
              <w:rPr>
                <w:rFonts w:ascii="仿宋_GB2312" w:hint="eastAsia"/>
                <w:sz w:val="28"/>
                <w:szCs w:val="28"/>
              </w:rPr>
              <w:t>及</w:t>
            </w:r>
            <w:r w:rsidRPr="00320921">
              <w:rPr>
                <w:rFonts w:ascii="仿宋_GB2312"/>
                <w:sz w:val="28"/>
                <w:szCs w:val="28"/>
              </w:rPr>
              <w:t>以上奖的科技文化作品</w:t>
            </w:r>
            <w:r w:rsidRPr="00320921">
              <w:rPr>
                <w:rFonts w:ascii="仿宋_GB2312" w:hint="eastAsia"/>
                <w:sz w:val="28"/>
                <w:szCs w:val="28"/>
              </w:rPr>
              <w:t>。</w:t>
            </w:r>
          </w:p>
        </w:tc>
        <w:tc>
          <w:tcPr>
            <w:tcW w:w="3053" w:type="dxa"/>
            <w:vMerge/>
            <w:vAlign w:val="center"/>
          </w:tcPr>
          <w:p w:rsidR="007F12B8" w:rsidRPr="00320921" w:rsidRDefault="007F12B8" w:rsidP="000B41B9">
            <w:pPr>
              <w:spacing w:line="360" w:lineRule="exact"/>
              <w:rPr>
                <w:rFonts w:ascii="仿宋_GB2312"/>
                <w:sz w:val="28"/>
                <w:szCs w:val="28"/>
              </w:rPr>
            </w:pP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360" w:lineRule="exact"/>
              <w:rPr>
                <w:rFonts w:ascii="仿宋_GB2312"/>
                <w:sz w:val="28"/>
                <w:szCs w:val="28"/>
              </w:rPr>
            </w:pPr>
          </w:p>
        </w:tc>
        <w:tc>
          <w:tcPr>
            <w:tcW w:w="1133" w:type="dxa"/>
            <w:vMerge w:val="restart"/>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6</w:t>
            </w:r>
            <w:r w:rsidRPr="00320921">
              <w:rPr>
                <w:rFonts w:ascii="仿宋_GB2312"/>
                <w:sz w:val="28"/>
                <w:szCs w:val="28"/>
              </w:rPr>
              <w:t>.2</w:t>
            </w:r>
            <w:r w:rsidRPr="00320921">
              <w:rPr>
                <w:rFonts w:ascii="仿宋_GB2312" w:hint="eastAsia"/>
                <w:sz w:val="28"/>
                <w:szCs w:val="28"/>
              </w:rPr>
              <w:t>毕业设计（论文）</w:t>
            </w:r>
          </w:p>
        </w:tc>
        <w:tc>
          <w:tcPr>
            <w:tcW w:w="1836"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选题的性质、难度、分量、综合训练等情况</w:t>
            </w:r>
          </w:p>
        </w:tc>
        <w:tc>
          <w:tcPr>
            <w:tcW w:w="709" w:type="dxa"/>
            <w:vAlign w:val="center"/>
          </w:tcPr>
          <w:p w:rsidR="007F12B8" w:rsidRPr="00320921" w:rsidRDefault="007F12B8" w:rsidP="000B41B9">
            <w:pPr>
              <w:spacing w:line="360" w:lineRule="exact"/>
              <w:rPr>
                <w:rFonts w:ascii="仿宋_GB2312" w:hAnsi="宋体"/>
                <w:sz w:val="28"/>
                <w:szCs w:val="28"/>
              </w:rPr>
            </w:pPr>
            <w:r w:rsidRPr="00320921">
              <w:rPr>
                <w:rFonts w:ascii="仿宋_GB2312" w:hAnsi="宋体" w:hint="eastAsia"/>
                <w:sz w:val="28"/>
                <w:szCs w:val="28"/>
              </w:rPr>
              <w:t>0.4</w:t>
            </w:r>
          </w:p>
        </w:tc>
        <w:tc>
          <w:tcPr>
            <w:tcW w:w="3879"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毕业设计（论文）选题结合实际，难度、分量适中，符合培养目标要求。</w:t>
            </w:r>
          </w:p>
        </w:tc>
        <w:tc>
          <w:tcPr>
            <w:tcW w:w="3400"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毕业设计（论文）</w:t>
            </w:r>
            <w:r w:rsidRPr="00320921">
              <w:rPr>
                <w:rFonts w:ascii="仿宋_GB2312"/>
                <w:sz w:val="28"/>
                <w:szCs w:val="28"/>
              </w:rPr>
              <w:t>能结合实际，基本符合培养目标要求</w:t>
            </w:r>
            <w:r w:rsidRPr="00320921">
              <w:rPr>
                <w:rFonts w:ascii="仿宋_GB2312" w:hint="eastAsia"/>
                <w:sz w:val="28"/>
                <w:szCs w:val="28"/>
              </w:rPr>
              <w:t>。</w:t>
            </w:r>
            <w:r w:rsidRPr="00320921">
              <w:rPr>
                <w:rFonts w:ascii="仿宋_GB2312" w:hint="eastAsia"/>
                <w:sz w:val="28"/>
                <w:szCs w:val="28"/>
              </w:rPr>
              <w:t xml:space="preserve"> </w:t>
            </w:r>
          </w:p>
        </w:tc>
        <w:tc>
          <w:tcPr>
            <w:tcW w:w="3053" w:type="dxa"/>
            <w:vMerge w:val="restart"/>
            <w:vAlign w:val="center"/>
          </w:tcPr>
          <w:p w:rsidR="007F12B8" w:rsidRPr="00320921" w:rsidRDefault="007F12B8" w:rsidP="000B41B9">
            <w:pPr>
              <w:spacing w:line="360" w:lineRule="exact"/>
              <w:rPr>
                <w:rFonts w:ascii="仿宋_GB2312"/>
                <w:sz w:val="28"/>
                <w:szCs w:val="28"/>
              </w:rPr>
            </w:pPr>
          </w:p>
        </w:tc>
      </w:tr>
      <w:tr w:rsidR="007F12B8" w:rsidRPr="00320921" w:rsidTr="000B41B9">
        <w:trPr>
          <w:cantSplit/>
          <w:trHeight w:val="454"/>
        </w:trPr>
        <w:tc>
          <w:tcPr>
            <w:tcW w:w="993" w:type="dxa"/>
            <w:vMerge/>
            <w:shd w:val="clear" w:color="auto" w:fill="auto"/>
          </w:tcPr>
          <w:p w:rsidR="007F12B8" w:rsidRPr="00320921" w:rsidRDefault="007F12B8" w:rsidP="000B41B9">
            <w:pPr>
              <w:widowControl/>
              <w:spacing w:line="360" w:lineRule="exact"/>
              <w:rPr>
                <w:rFonts w:ascii="仿宋_GB2312"/>
                <w:sz w:val="28"/>
                <w:szCs w:val="28"/>
              </w:rPr>
            </w:pPr>
          </w:p>
        </w:tc>
        <w:tc>
          <w:tcPr>
            <w:tcW w:w="1133" w:type="dxa"/>
            <w:vMerge/>
          </w:tcPr>
          <w:p w:rsidR="007F12B8" w:rsidRPr="00320921" w:rsidRDefault="007F12B8" w:rsidP="000B41B9">
            <w:pPr>
              <w:spacing w:line="360" w:lineRule="exact"/>
              <w:rPr>
                <w:rFonts w:ascii="仿宋_GB2312"/>
                <w:sz w:val="28"/>
                <w:szCs w:val="28"/>
              </w:rPr>
            </w:pPr>
          </w:p>
        </w:tc>
        <w:tc>
          <w:tcPr>
            <w:tcW w:w="1836"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毕业设计（论文）质量与管理工作</w:t>
            </w:r>
          </w:p>
        </w:tc>
        <w:tc>
          <w:tcPr>
            <w:tcW w:w="709" w:type="dxa"/>
            <w:vAlign w:val="center"/>
          </w:tcPr>
          <w:p w:rsidR="007F12B8" w:rsidRPr="00320921" w:rsidRDefault="007F12B8" w:rsidP="000B41B9">
            <w:pPr>
              <w:spacing w:line="360" w:lineRule="exact"/>
              <w:rPr>
                <w:rFonts w:ascii="仿宋_GB2312" w:hAnsi="宋体"/>
                <w:sz w:val="28"/>
                <w:szCs w:val="28"/>
              </w:rPr>
            </w:pPr>
            <w:r w:rsidRPr="00320921">
              <w:rPr>
                <w:rFonts w:ascii="仿宋_GB2312" w:hAnsi="宋体" w:hint="eastAsia"/>
                <w:sz w:val="28"/>
                <w:szCs w:val="28"/>
              </w:rPr>
              <w:t>0.6</w:t>
            </w:r>
          </w:p>
        </w:tc>
        <w:tc>
          <w:tcPr>
            <w:tcW w:w="3879"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毕业设计（论文）设计管理制度完善，管理规范，论文质量较高，有一定的学术水平和应用价值；近三年有毕业设计（论文）获得省级优秀论文奖。</w:t>
            </w:r>
          </w:p>
        </w:tc>
        <w:tc>
          <w:tcPr>
            <w:tcW w:w="3400" w:type="dxa"/>
            <w:vAlign w:val="center"/>
          </w:tcPr>
          <w:p w:rsidR="007F12B8" w:rsidRPr="00320921" w:rsidRDefault="007F12B8" w:rsidP="000B41B9">
            <w:pPr>
              <w:spacing w:line="360" w:lineRule="exact"/>
              <w:rPr>
                <w:rFonts w:ascii="仿宋_GB2312"/>
                <w:sz w:val="28"/>
                <w:szCs w:val="28"/>
              </w:rPr>
            </w:pPr>
            <w:r w:rsidRPr="00320921">
              <w:rPr>
                <w:rFonts w:ascii="仿宋_GB2312" w:hint="eastAsia"/>
                <w:sz w:val="28"/>
                <w:szCs w:val="28"/>
              </w:rPr>
              <w:t>毕业设计（论文）管理制度完善，管理较规范，毕业设计（论文）质量合格。</w:t>
            </w:r>
          </w:p>
        </w:tc>
        <w:tc>
          <w:tcPr>
            <w:tcW w:w="3053" w:type="dxa"/>
            <w:vMerge/>
          </w:tcPr>
          <w:p w:rsidR="007F12B8" w:rsidRPr="00320921" w:rsidRDefault="007F12B8" w:rsidP="000B41B9">
            <w:pPr>
              <w:spacing w:line="360" w:lineRule="exact"/>
              <w:rPr>
                <w:rFonts w:ascii="仿宋_GB2312"/>
                <w:sz w:val="28"/>
                <w:szCs w:val="28"/>
              </w:rPr>
            </w:pPr>
          </w:p>
        </w:tc>
      </w:tr>
    </w:tbl>
    <w:p w:rsidR="007F12B8" w:rsidRPr="00BB2D72" w:rsidRDefault="007F12B8" w:rsidP="007F12B8">
      <w:pPr>
        <w:spacing w:line="160" w:lineRule="exact"/>
        <w:rPr>
          <w:rFonts w:ascii="仿宋_GB2312" w:hAnsi="仿宋"/>
          <w:szCs w:val="32"/>
        </w:rPr>
      </w:pPr>
    </w:p>
    <w:tbl>
      <w:tblPr>
        <w:tblW w:w="1500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1133"/>
        <w:gridCol w:w="1836"/>
        <w:gridCol w:w="709"/>
        <w:gridCol w:w="3879"/>
        <w:gridCol w:w="3400"/>
        <w:gridCol w:w="3053"/>
      </w:tblGrid>
      <w:tr w:rsidR="007F12B8" w:rsidRPr="00320921" w:rsidTr="000B41B9">
        <w:trPr>
          <w:cantSplit/>
          <w:trHeight w:val="454"/>
        </w:trPr>
        <w:tc>
          <w:tcPr>
            <w:tcW w:w="993"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一级</w:t>
            </w:r>
          </w:p>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指标</w:t>
            </w:r>
          </w:p>
        </w:tc>
        <w:tc>
          <w:tcPr>
            <w:tcW w:w="1133"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二级指标</w:t>
            </w:r>
          </w:p>
        </w:tc>
        <w:tc>
          <w:tcPr>
            <w:tcW w:w="1836" w:type="dxa"/>
            <w:vMerge w:val="restart"/>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主要</w:t>
            </w:r>
          </w:p>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观测点</w:t>
            </w:r>
          </w:p>
        </w:tc>
        <w:tc>
          <w:tcPr>
            <w:tcW w:w="709" w:type="dxa"/>
            <w:vMerge w:val="restart"/>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参考权重</w:t>
            </w:r>
          </w:p>
        </w:tc>
        <w:tc>
          <w:tcPr>
            <w:tcW w:w="7279" w:type="dxa"/>
            <w:gridSpan w:val="2"/>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评估标准</w:t>
            </w:r>
          </w:p>
        </w:tc>
        <w:tc>
          <w:tcPr>
            <w:tcW w:w="3053" w:type="dxa"/>
            <w:vMerge w:val="restart"/>
            <w:shd w:val="clear" w:color="auto" w:fill="auto"/>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备    注</w:t>
            </w: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400" w:lineRule="exact"/>
              <w:jc w:val="center"/>
              <w:rPr>
                <w:rFonts w:ascii="仿宋_GB2312"/>
                <w:sz w:val="28"/>
                <w:szCs w:val="28"/>
              </w:rPr>
            </w:pPr>
          </w:p>
        </w:tc>
        <w:tc>
          <w:tcPr>
            <w:tcW w:w="1133" w:type="dxa"/>
            <w:vMerge/>
            <w:shd w:val="clear" w:color="auto" w:fill="auto"/>
            <w:vAlign w:val="center"/>
          </w:tcPr>
          <w:p w:rsidR="007F12B8" w:rsidRPr="00320921" w:rsidRDefault="007F12B8" w:rsidP="000B41B9">
            <w:pPr>
              <w:widowControl/>
              <w:spacing w:line="400" w:lineRule="exact"/>
              <w:jc w:val="center"/>
              <w:rPr>
                <w:rFonts w:ascii="仿宋_GB2312"/>
                <w:sz w:val="28"/>
                <w:szCs w:val="28"/>
              </w:rPr>
            </w:pPr>
          </w:p>
        </w:tc>
        <w:tc>
          <w:tcPr>
            <w:tcW w:w="1836" w:type="dxa"/>
            <w:vMerge/>
            <w:vAlign w:val="center"/>
          </w:tcPr>
          <w:p w:rsidR="007F12B8" w:rsidRPr="00320921" w:rsidRDefault="007F12B8" w:rsidP="000B41B9">
            <w:pPr>
              <w:widowControl/>
              <w:spacing w:line="400" w:lineRule="exact"/>
              <w:jc w:val="center"/>
              <w:rPr>
                <w:rFonts w:ascii="仿宋_GB2312"/>
                <w:sz w:val="28"/>
                <w:szCs w:val="28"/>
              </w:rPr>
            </w:pPr>
          </w:p>
        </w:tc>
        <w:tc>
          <w:tcPr>
            <w:tcW w:w="709" w:type="dxa"/>
            <w:vMerge/>
          </w:tcPr>
          <w:p w:rsidR="007F12B8" w:rsidRPr="00320921" w:rsidRDefault="007F12B8" w:rsidP="000B41B9">
            <w:pPr>
              <w:widowControl/>
              <w:spacing w:line="400" w:lineRule="exact"/>
              <w:jc w:val="center"/>
              <w:rPr>
                <w:rFonts w:ascii="仿宋_GB2312"/>
                <w:sz w:val="28"/>
                <w:szCs w:val="28"/>
              </w:rPr>
            </w:pPr>
          </w:p>
        </w:tc>
        <w:tc>
          <w:tcPr>
            <w:tcW w:w="3879" w:type="dxa"/>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A</w:t>
            </w:r>
          </w:p>
        </w:tc>
        <w:tc>
          <w:tcPr>
            <w:tcW w:w="3400" w:type="dxa"/>
            <w:vAlign w:val="center"/>
          </w:tcPr>
          <w:p w:rsidR="007F12B8" w:rsidRPr="00320921" w:rsidRDefault="007F12B8" w:rsidP="000B41B9">
            <w:pPr>
              <w:spacing w:line="400" w:lineRule="exact"/>
              <w:jc w:val="center"/>
              <w:rPr>
                <w:rFonts w:ascii="黑体" w:eastAsia="黑体"/>
                <w:sz w:val="28"/>
                <w:szCs w:val="28"/>
              </w:rPr>
            </w:pPr>
            <w:r w:rsidRPr="00320921">
              <w:rPr>
                <w:rFonts w:ascii="黑体" w:eastAsia="黑体" w:hint="eastAsia"/>
                <w:sz w:val="28"/>
                <w:szCs w:val="28"/>
              </w:rPr>
              <w:t>C</w:t>
            </w:r>
          </w:p>
        </w:tc>
        <w:tc>
          <w:tcPr>
            <w:tcW w:w="3053" w:type="dxa"/>
            <w:vMerge/>
            <w:shd w:val="clear" w:color="auto" w:fill="auto"/>
            <w:vAlign w:val="center"/>
          </w:tcPr>
          <w:p w:rsidR="007F12B8" w:rsidRPr="00320921" w:rsidRDefault="007F12B8" w:rsidP="000B41B9">
            <w:pPr>
              <w:spacing w:line="400" w:lineRule="exact"/>
              <w:jc w:val="center"/>
              <w:rPr>
                <w:rFonts w:ascii="仿宋_GB2312"/>
                <w:sz w:val="28"/>
                <w:szCs w:val="28"/>
              </w:rPr>
            </w:pPr>
          </w:p>
        </w:tc>
      </w:tr>
      <w:tr w:rsidR="007F12B8" w:rsidRPr="00320921" w:rsidTr="000B41B9">
        <w:trPr>
          <w:cantSplit/>
          <w:trHeight w:val="454"/>
        </w:trPr>
        <w:tc>
          <w:tcPr>
            <w:tcW w:w="993" w:type="dxa"/>
            <w:vMerge w:val="restart"/>
            <w:shd w:val="clear" w:color="auto" w:fill="auto"/>
            <w:vAlign w:val="center"/>
          </w:tcPr>
          <w:p w:rsidR="007F12B8" w:rsidRPr="00320921" w:rsidRDefault="007F12B8" w:rsidP="000B41B9">
            <w:pPr>
              <w:widowControl/>
              <w:spacing w:line="400" w:lineRule="exact"/>
              <w:rPr>
                <w:rFonts w:ascii="仿宋_GB2312"/>
                <w:sz w:val="28"/>
                <w:szCs w:val="28"/>
              </w:rPr>
            </w:pPr>
            <w:r w:rsidRPr="00320921">
              <w:rPr>
                <w:rFonts w:ascii="仿宋_GB2312" w:hint="eastAsia"/>
                <w:sz w:val="28"/>
                <w:szCs w:val="28"/>
              </w:rPr>
              <w:t>6</w:t>
            </w:r>
            <w:r>
              <w:rPr>
                <w:rFonts w:ascii="仿宋_GB2312" w:hint="eastAsia"/>
                <w:sz w:val="28"/>
                <w:szCs w:val="28"/>
              </w:rPr>
              <w:t>.</w:t>
            </w:r>
            <w:r w:rsidRPr="00320921">
              <w:rPr>
                <w:rFonts w:ascii="仿宋_GB2312" w:hint="eastAsia"/>
                <w:sz w:val="28"/>
                <w:szCs w:val="28"/>
              </w:rPr>
              <w:t>教学效果</w:t>
            </w:r>
          </w:p>
        </w:tc>
        <w:tc>
          <w:tcPr>
            <w:tcW w:w="1133"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6.3</w:t>
            </w:r>
            <w:r w:rsidRPr="00320921">
              <w:rPr>
                <w:rFonts w:ascii="仿宋_GB2312" w:hint="eastAsia"/>
                <w:sz w:val="28"/>
                <w:szCs w:val="28"/>
              </w:rPr>
              <w:t>学生满意率</w:t>
            </w:r>
          </w:p>
        </w:tc>
        <w:tc>
          <w:tcPr>
            <w:tcW w:w="1836" w:type="dxa"/>
            <w:vAlign w:val="center"/>
          </w:tcPr>
          <w:p w:rsidR="007F12B8" w:rsidRPr="00320921" w:rsidRDefault="007F12B8" w:rsidP="000B41B9">
            <w:pPr>
              <w:spacing w:line="400" w:lineRule="exact"/>
              <w:rPr>
                <w:rFonts w:ascii="仿宋_GB2312"/>
                <w:sz w:val="28"/>
                <w:szCs w:val="28"/>
              </w:rPr>
            </w:pPr>
            <w:r w:rsidRPr="00320921">
              <w:rPr>
                <w:rFonts w:ascii="仿宋_GB2312" w:hAnsi="宋体" w:hint="eastAsia"/>
                <w:sz w:val="28"/>
                <w:szCs w:val="28"/>
              </w:rPr>
              <w:t>学生对专业的满意程度</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1.0</w:t>
            </w:r>
          </w:p>
        </w:tc>
        <w:tc>
          <w:tcPr>
            <w:tcW w:w="387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调查问卷，满意率≥</w:t>
            </w:r>
            <w:r w:rsidRPr="00320921">
              <w:rPr>
                <w:rFonts w:ascii="仿宋_GB2312" w:hint="eastAsia"/>
                <w:sz w:val="28"/>
                <w:szCs w:val="28"/>
              </w:rPr>
              <w:t>90%</w:t>
            </w:r>
            <w:r w:rsidRPr="00320921">
              <w:rPr>
                <w:rFonts w:ascii="仿宋_GB2312" w:hint="eastAsia"/>
                <w:sz w:val="28"/>
                <w:szCs w:val="28"/>
              </w:rPr>
              <w:t>。</w:t>
            </w:r>
          </w:p>
        </w:tc>
        <w:tc>
          <w:tcPr>
            <w:tcW w:w="340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满意率</w:t>
            </w:r>
            <w:r w:rsidRPr="00320921">
              <w:rPr>
                <w:rFonts w:ascii="仿宋_GB2312" w:hint="eastAsia"/>
                <w:sz w:val="28"/>
                <w:szCs w:val="28"/>
              </w:rPr>
              <w:t>70</w:t>
            </w:r>
            <w:r w:rsidRPr="00320921">
              <w:rPr>
                <w:rFonts w:ascii="仿宋_GB2312"/>
                <w:sz w:val="28"/>
                <w:szCs w:val="28"/>
              </w:rPr>
              <w:t>%</w:t>
            </w:r>
            <w:r w:rsidRPr="00320921">
              <w:rPr>
                <w:rFonts w:ascii="仿宋_GB2312" w:hint="eastAsia"/>
                <w:sz w:val="28"/>
                <w:szCs w:val="28"/>
              </w:rPr>
              <w:t>—</w:t>
            </w:r>
            <w:r w:rsidRPr="00320921">
              <w:rPr>
                <w:rFonts w:ascii="仿宋_GB2312" w:hint="eastAsia"/>
                <w:sz w:val="28"/>
                <w:szCs w:val="28"/>
              </w:rPr>
              <w:t>75%</w:t>
            </w:r>
            <w:r w:rsidRPr="00320921">
              <w:rPr>
                <w:rFonts w:ascii="仿宋_GB2312" w:hint="eastAsia"/>
                <w:sz w:val="28"/>
                <w:szCs w:val="28"/>
              </w:rPr>
              <w:t>。</w:t>
            </w:r>
          </w:p>
        </w:tc>
        <w:tc>
          <w:tcPr>
            <w:tcW w:w="3053" w:type="dxa"/>
            <w:vMerge w:val="restart"/>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毕业生一次就业率包含考取研究生者。</w:t>
            </w: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400" w:lineRule="exact"/>
              <w:rPr>
                <w:rFonts w:ascii="仿宋_GB2312"/>
                <w:sz w:val="28"/>
                <w:szCs w:val="28"/>
              </w:rPr>
            </w:pPr>
          </w:p>
        </w:tc>
        <w:tc>
          <w:tcPr>
            <w:tcW w:w="1133" w:type="dxa"/>
            <w:vMerge w:val="restart"/>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6.4</w:t>
            </w:r>
            <w:r w:rsidRPr="00320921">
              <w:rPr>
                <w:rFonts w:ascii="仿宋_GB2312" w:hint="eastAsia"/>
                <w:sz w:val="28"/>
                <w:szCs w:val="28"/>
              </w:rPr>
              <w:t>社会声誉</w:t>
            </w:r>
          </w:p>
        </w:tc>
        <w:tc>
          <w:tcPr>
            <w:tcW w:w="1836"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报考志愿率</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0.6</w:t>
            </w:r>
          </w:p>
        </w:tc>
        <w:tc>
          <w:tcPr>
            <w:tcW w:w="387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近三年招生第一志愿率</w:t>
            </w:r>
            <w:r w:rsidRPr="00320921">
              <w:rPr>
                <w:rFonts w:ascii="仿宋_GB2312" w:hAnsi="宋体" w:hint="eastAsia"/>
                <w:sz w:val="28"/>
                <w:szCs w:val="28"/>
              </w:rPr>
              <w:t>≥</w:t>
            </w:r>
            <w:r w:rsidRPr="00320921">
              <w:rPr>
                <w:rFonts w:ascii="仿宋_GB2312" w:hint="eastAsia"/>
                <w:sz w:val="28"/>
                <w:szCs w:val="28"/>
              </w:rPr>
              <w:t>90%</w:t>
            </w:r>
            <w:r w:rsidRPr="00320921">
              <w:rPr>
                <w:rFonts w:ascii="仿宋_GB2312" w:hint="eastAsia"/>
                <w:sz w:val="28"/>
                <w:szCs w:val="28"/>
              </w:rPr>
              <w:t>。</w:t>
            </w:r>
          </w:p>
        </w:tc>
        <w:tc>
          <w:tcPr>
            <w:tcW w:w="340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近三年招生第一志愿率</w:t>
            </w:r>
            <w:r w:rsidRPr="00320921">
              <w:rPr>
                <w:rFonts w:ascii="仿宋_GB2312" w:hint="eastAsia"/>
                <w:sz w:val="28"/>
                <w:szCs w:val="28"/>
              </w:rPr>
              <w:t>50%-60%</w:t>
            </w:r>
            <w:r w:rsidRPr="00320921">
              <w:rPr>
                <w:rFonts w:ascii="仿宋_GB2312" w:hint="eastAsia"/>
                <w:sz w:val="28"/>
                <w:szCs w:val="28"/>
              </w:rPr>
              <w:t>。</w:t>
            </w:r>
          </w:p>
        </w:tc>
        <w:tc>
          <w:tcPr>
            <w:tcW w:w="3053" w:type="dxa"/>
            <w:vMerge/>
            <w:vAlign w:val="center"/>
          </w:tcPr>
          <w:p w:rsidR="007F12B8" w:rsidRPr="00320921" w:rsidRDefault="007F12B8" w:rsidP="000B41B9">
            <w:pPr>
              <w:spacing w:line="400" w:lineRule="exact"/>
              <w:rPr>
                <w:rFonts w:ascii="仿宋_GB2312"/>
                <w:sz w:val="28"/>
                <w:szCs w:val="28"/>
              </w:rPr>
            </w:pP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400" w:lineRule="exact"/>
              <w:rPr>
                <w:rFonts w:ascii="仿宋_GB2312"/>
                <w:sz w:val="28"/>
                <w:szCs w:val="28"/>
              </w:rPr>
            </w:pPr>
          </w:p>
        </w:tc>
        <w:tc>
          <w:tcPr>
            <w:tcW w:w="1133" w:type="dxa"/>
            <w:vMerge/>
            <w:vAlign w:val="center"/>
          </w:tcPr>
          <w:p w:rsidR="007F12B8" w:rsidRPr="00320921" w:rsidRDefault="007F12B8" w:rsidP="000B41B9">
            <w:pPr>
              <w:spacing w:line="400" w:lineRule="exact"/>
              <w:rPr>
                <w:rFonts w:ascii="仿宋_GB2312"/>
                <w:sz w:val="28"/>
                <w:szCs w:val="28"/>
              </w:rPr>
            </w:pPr>
          </w:p>
        </w:tc>
        <w:tc>
          <w:tcPr>
            <w:tcW w:w="1836" w:type="dxa"/>
            <w:vAlign w:val="center"/>
          </w:tcPr>
          <w:p w:rsidR="007F12B8" w:rsidRPr="00320921" w:rsidRDefault="007F12B8" w:rsidP="000B41B9">
            <w:pPr>
              <w:spacing w:line="400" w:lineRule="exact"/>
              <w:rPr>
                <w:rFonts w:ascii="仿宋_GB2312"/>
                <w:spacing w:val="-12"/>
                <w:sz w:val="28"/>
                <w:szCs w:val="28"/>
              </w:rPr>
            </w:pPr>
            <w:r w:rsidRPr="00320921">
              <w:rPr>
                <w:rFonts w:ascii="仿宋_GB2312" w:hint="eastAsia"/>
                <w:spacing w:val="-12"/>
                <w:sz w:val="28"/>
                <w:szCs w:val="28"/>
              </w:rPr>
              <w:t>用人单位评价</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0.4</w:t>
            </w:r>
          </w:p>
        </w:tc>
        <w:tc>
          <w:tcPr>
            <w:tcW w:w="387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毕业生素质高，受社会欢迎。</w:t>
            </w:r>
          </w:p>
        </w:tc>
        <w:tc>
          <w:tcPr>
            <w:tcW w:w="340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毕业生素质较高。</w:t>
            </w:r>
          </w:p>
        </w:tc>
        <w:tc>
          <w:tcPr>
            <w:tcW w:w="3053" w:type="dxa"/>
            <w:vMerge/>
            <w:vAlign w:val="center"/>
          </w:tcPr>
          <w:p w:rsidR="007F12B8" w:rsidRPr="00320921" w:rsidRDefault="007F12B8" w:rsidP="000B41B9">
            <w:pPr>
              <w:spacing w:line="400" w:lineRule="exact"/>
              <w:rPr>
                <w:rFonts w:ascii="仿宋_GB2312"/>
                <w:sz w:val="28"/>
                <w:szCs w:val="28"/>
              </w:rPr>
            </w:pP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400" w:lineRule="exact"/>
              <w:rPr>
                <w:rFonts w:ascii="仿宋_GB2312"/>
                <w:sz w:val="28"/>
                <w:szCs w:val="28"/>
              </w:rPr>
            </w:pPr>
          </w:p>
        </w:tc>
        <w:tc>
          <w:tcPr>
            <w:tcW w:w="1133" w:type="dxa"/>
            <w:vMerge w:val="restart"/>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6.5</w:t>
            </w:r>
            <w:r w:rsidRPr="00320921">
              <w:rPr>
                <w:rFonts w:ascii="仿宋_GB2312" w:hint="eastAsia"/>
                <w:sz w:val="28"/>
                <w:szCs w:val="28"/>
              </w:rPr>
              <w:t>学生就业与发展</w:t>
            </w:r>
          </w:p>
        </w:tc>
        <w:tc>
          <w:tcPr>
            <w:tcW w:w="1836"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一次就业率</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0.6</w:t>
            </w:r>
          </w:p>
        </w:tc>
        <w:tc>
          <w:tcPr>
            <w:tcW w:w="387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应届毕业生一次就业率</w:t>
            </w:r>
            <w:r w:rsidRPr="00320921">
              <w:rPr>
                <w:rFonts w:ascii="仿宋_GB2312" w:hAnsi="宋体" w:hint="eastAsia"/>
                <w:sz w:val="28"/>
                <w:szCs w:val="28"/>
              </w:rPr>
              <w:t>≥</w:t>
            </w:r>
            <w:r w:rsidRPr="00320921">
              <w:rPr>
                <w:rFonts w:ascii="仿宋_GB2312" w:hint="eastAsia"/>
                <w:sz w:val="28"/>
                <w:szCs w:val="28"/>
              </w:rPr>
              <w:t>80%</w:t>
            </w:r>
            <w:r w:rsidRPr="00320921">
              <w:rPr>
                <w:rFonts w:ascii="仿宋_GB2312" w:hint="eastAsia"/>
                <w:sz w:val="28"/>
                <w:szCs w:val="28"/>
              </w:rPr>
              <w:t>。</w:t>
            </w:r>
          </w:p>
        </w:tc>
        <w:tc>
          <w:tcPr>
            <w:tcW w:w="340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应届毕业生一次就业率达</w:t>
            </w:r>
            <w:r w:rsidRPr="00320921">
              <w:rPr>
                <w:rFonts w:ascii="仿宋_GB2312" w:hint="eastAsia"/>
                <w:sz w:val="28"/>
                <w:szCs w:val="28"/>
              </w:rPr>
              <w:t>50%-60%</w:t>
            </w:r>
          </w:p>
        </w:tc>
        <w:tc>
          <w:tcPr>
            <w:tcW w:w="3053" w:type="dxa"/>
            <w:vMerge/>
            <w:vAlign w:val="center"/>
          </w:tcPr>
          <w:p w:rsidR="007F12B8" w:rsidRPr="00320921" w:rsidRDefault="007F12B8" w:rsidP="000B41B9">
            <w:pPr>
              <w:spacing w:line="400" w:lineRule="exact"/>
              <w:rPr>
                <w:rFonts w:ascii="仿宋_GB2312"/>
                <w:sz w:val="28"/>
                <w:szCs w:val="28"/>
              </w:rPr>
            </w:pPr>
          </w:p>
        </w:tc>
      </w:tr>
      <w:tr w:rsidR="007F12B8" w:rsidRPr="00320921" w:rsidTr="000B41B9">
        <w:trPr>
          <w:cantSplit/>
          <w:trHeight w:val="454"/>
        </w:trPr>
        <w:tc>
          <w:tcPr>
            <w:tcW w:w="993" w:type="dxa"/>
            <w:vMerge/>
            <w:shd w:val="clear" w:color="auto" w:fill="auto"/>
            <w:vAlign w:val="center"/>
          </w:tcPr>
          <w:p w:rsidR="007F12B8" w:rsidRPr="00320921" w:rsidRDefault="007F12B8" w:rsidP="000B41B9">
            <w:pPr>
              <w:widowControl/>
              <w:spacing w:line="400" w:lineRule="exact"/>
              <w:rPr>
                <w:rFonts w:ascii="仿宋_GB2312"/>
                <w:sz w:val="28"/>
                <w:szCs w:val="28"/>
              </w:rPr>
            </w:pPr>
          </w:p>
        </w:tc>
        <w:tc>
          <w:tcPr>
            <w:tcW w:w="1133" w:type="dxa"/>
            <w:vMerge/>
            <w:vAlign w:val="center"/>
          </w:tcPr>
          <w:p w:rsidR="007F12B8" w:rsidRPr="00320921" w:rsidRDefault="007F12B8" w:rsidP="000B41B9">
            <w:pPr>
              <w:spacing w:line="400" w:lineRule="exact"/>
              <w:rPr>
                <w:rFonts w:ascii="仿宋_GB2312"/>
                <w:sz w:val="28"/>
                <w:szCs w:val="28"/>
              </w:rPr>
            </w:pPr>
          </w:p>
        </w:tc>
        <w:tc>
          <w:tcPr>
            <w:tcW w:w="1836"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毕业生成就</w:t>
            </w:r>
          </w:p>
        </w:tc>
        <w:tc>
          <w:tcPr>
            <w:tcW w:w="709" w:type="dxa"/>
            <w:vAlign w:val="center"/>
          </w:tcPr>
          <w:p w:rsidR="007F12B8" w:rsidRPr="00320921" w:rsidRDefault="007F12B8" w:rsidP="000B41B9">
            <w:pPr>
              <w:spacing w:line="400" w:lineRule="exact"/>
              <w:rPr>
                <w:rFonts w:ascii="仿宋_GB2312" w:hAnsi="宋体"/>
                <w:sz w:val="28"/>
                <w:szCs w:val="28"/>
              </w:rPr>
            </w:pPr>
            <w:r w:rsidRPr="00320921">
              <w:rPr>
                <w:rFonts w:ascii="仿宋_GB2312" w:hAnsi="宋体" w:hint="eastAsia"/>
                <w:sz w:val="28"/>
                <w:szCs w:val="28"/>
              </w:rPr>
              <w:t>0.4</w:t>
            </w:r>
          </w:p>
        </w:tc>
        <w:tc>
          <w:tcPr>
            <w:tcW w:w="3879"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有一定比例的毕业生取得较大成就。</w:t>
            </w:r>
          </w:p>
        </w:tc>
        <w:tc>
          <w:tcPr>
            <w:tcW w:w="3400" w:type="dxa"/>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毕业生取得一定成就。</w:t>
            </w:r>
          </w:p>
        </w:tc>
        <w:tc>
          <w:tcPr>
            <w:tcW w:w="3053" w:type="dxa"/>
            <w:vMerge/>
            <w:vAlign w:val="center"/>
          </w:tcPr>
          <w:p w:rsidR="007F12B8" w:rsidRPr="00320921" w:rsidRDefault="007F12B8" w:rsidP="000B41B9">
            <w:pPr>
              <w:spacing w:line="400" w:lineRule="exact"/>
              <w:rPr>
                <w:rFonts w:ascii="仿宋_GB2312"/>
                <w:sz w:val="28"/>
                <w:szCs w:val="28"/>
              </w:rPr>
            </w:pPr>
          </w:p>
        </w:tc>
      </w:tr>
      <w:tr w:rsidR="007F12B8" w:rsidRPr="00320921" w:rsidTr="000B41B9">
        <w:trPr>
          <w:cantSplit/>
          <w:trHeight w:val="454"/>
        </w:trPr>
        <w:tc>
          <w:tcPr>
            <w:tcW w:w="2126" w:type="dxa"/>
            <w:gridSpan w:val="2"/>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7</w:t>
            </w:r>
            <w:r>
              <w:rPr>
                <w:rFonts w:ascii="仿宋_GB2312" w:hint="eastAsia"/>
                <w:sz w:val="28"/>
                <w:szCs w:val="28"/>
              </w:rPr>
              <w:t>.</w:t>
            </w:r>
            <w:r w:rsidRPr="00320921">
              <w:rPr>
                <w:rFonts w:ascii="仿宋_GB2312" w:hint="eastAsia"/>
                <w:sz w:val="28"/>
                <w:szCs w:val="28"/>
              </w:rPr>
              <w:t>特色项目</w:t>
            </w:r>
          </w:p>
        </w:tc>
        <w:tc>
          <w:tcPr>
            <w:tcW w:w="12877" w:type="dxa"/>
            <w:gridSpan w:val="5"/>
            <w:vAlign w:val="center"/>
          </w:tcPr>
          <w:p w:rsidR="007F12B8" w:rsidRPr="00320921" w:rsidRDefault="007F12B8" w:rsidP="000B41B9">
            <w:pPr>
              <w:spacing w:line="400" w:lineRule="exact"/>
              <w:rPr>
                <w:rFonts w:ascii="仿宋_GB2312"/>
                <w:sz w:val="28"/>
                <w:szCs w:val="28"/>
              </w:rPr>
            </w:pPr>
            <w:r w:rsidRPr="00320921">
              <w:rPr>
                <w:rFonts w:ascii="仿宋_GB2312" w:hint="eastAsia"/>
                <w:sz w:val="28"/>
                <w:szCs w:val="28"/>
              </w:rPr>
              <w:t>特色是指在长期办学过程中积淀形成的、本专业特有的、优于学校其它专业或其他学校的同类专业的独特优质风貌。特色应当对优化人才培养过程、提高教学质量作用大、效果显著。特色有一定的稳定性，在社会上有一定影响，得到公认。特色可体现在不同层面：</w:t>
            </w:r>
          </w:p>
          <w:p w:rsidR="007F12B8" w:rsidRPr="00320921" w:rsidRDefault="007F12B8" w:rsidP="000B41B9">
            <w:pPr>
              <w:spacing w:line="4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1</w:t>
            </w:r>
            <w:r w:rsidRPr="00320921">
              <w:rPr>
                <w:rFonts w:ascii="仿宋_GB2312" w:hint="eastAsia"/>
                <w:sz w:val="28"/>
                <w:szCs w:val="28"/>
              </w:rPr>
              <w:t>）体现在总体上的特色——治学方略、办学观念、办学思路；</w:t>
            </w:r>
          </w:p>
          <w:p w:rsidR="007F12B8" w:rsidRPr="00320921" w:rsidRDefault="007F12B8" w:rsidP="000B41B9">
            <w:pPr>
              <w:spacing w:line="4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2</w:t>
            </w:r>
            <w:r w:rsidRPr="00320921">
              <w:rPr>
                <w:rFonts w:ascii="仿宋_GB2312" w:hint="eastAsia"/>
                <w:sz w:val="28"/>
                <w:szCs w:val="28"/>
              </w:rPr>
              <w:t>）体现在教育上的特色——教育模式、人才特色；</w:t>
            </w:r>
          </w:p>
          <w:p w:rsidR="007F12B8" w:rsidRPr="00320921" w:rsidRDefault="007F12B8" w:rsidP="000B41B9">
            <w:pPr>
              <w:spacing w:line="4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3</w:t>
            </w:r>
            <w:r w:rsidRPr="00320921">
              <w:rPr>
                <w:rFonts w:ascii="仿宋_GB2312" w:hint="eastAsia"/>
                <w:sz w:val="28"/>
                <w:szCs w:val="28"/>
              </w:rPr>
              <w:t>）体现在教学上的特色——课程体系、教学方法以及解决教改中的重点问题等；</w:t>
            </w:r>
          </w:p>
          <w:p w:rsidR="007F12B8" w:rsidRPr="00320921" w:rsidRDefault="007F12B8" w:rsidP="000B41B9">
            <w:pPr>
              <w:spacing w:line="400" w:lineRule="exact"/>
              <w:rPr>
                <w:rFonts w:ascii="仿宋_GB2312"/>
                <w:sz w:val="28"/>
                <w:szCs w:val="28"/>
              </w:rPr>
            </w:pPr>
            <w:r w:rsidRPr="00320921">
              <w:rPr>
                <w:rFonts w:ascii="仿宋_GB2312" w:hint="eastAsia"/>
                <w:sz w:val="28"/>
                <w:szCs w:val="28"/>
              </w:rPr>
              <w:t>（</w:t>
            </w:r>
            <w:r w:rsidRPr="00320921">
              <w:rPr>
                <w:rFonts w:ascii="仿宋_GB2312" w:hint="eastAsia"/>
                <w:sz w:val="28"/>
                <w:szCs w:val="28"/>
              </w:rPr>
              <w:t>4</w:t>
            </w:r>
            <w:r w:rsidRPr="00320921">
              <w:rPr>
                <w:rFonts w:ascii="仿宋_GB2312" w:hint="eastAsia"/>
                <w:sz w:val="28"/>
                <w:szCs w:val="28"/>
              </w:rPr>
              <w:t>）体现在教学管理上的特色——科学先进的教学管理制度、运行机制等。</w:t>
            </w:r>
          </w:p>
        </w:tc>
      </w:tr>
    </w:tbl>
    <w:p w:rsidR="007F12B8" w:rsidRPr="00BB2D72" w:rsidRDefault="007F12B8" w:rsidP="007F12B8">
      <w:pPr>
        <w:spacing w:line="560" w:lineRule="exact"/>
        <w:rPr>
          <w:rFonts w:ascii="仿宋_GB2312" w:hAnsi="仿宋"/>
          <w:szCs w:val="32"/>
        </w:rPr>
      </w:pPr>
    </w:p>
    <w:p w:rsidR="007F12B8" w:rsidRPr="00A12500" w:rsidRDefault="007F12B8" w:rsidP="007F12B8">
      <w:pPr>
        <w:spacing w:line="360" w:lineRule="auto"/>
        <w:ind w:firstLineChars="200" w:firstLine="482"/>
        <w:rPr>
          <w:rFonts w:ascii="仿宋_GB2312" w:eastAsia="仿宋_GB2312" w:hAnsi="Calibri" w:cs="Times New Roman"/>
          <w:b/>
          <w:bCs/>
          <w:sz w:val="24"/>
          <w:szCs w:val="18"/>
        </w:rPr>
      </w:pPr>
      <w:r w:rsidRPr="00A12500">
        <w:rPr>
          <w:rFonts w:ascii="仿宋_GB2312" w:eastAsia="仿宋_GB2312" w:hAnsi="Calibri" w:cs="Times New Roman"/>
          <w:b/>
          <w:bCs/>
          <w:sz w:val="24"/>
          <w:szCs w:val="18"/>
        </w:rPr>
        <w:lastRenderedPageBreak/>
        <w:t>三、评估结论及其标准</w:t>
      </w:r>
    </w:p>
    <w:p w:rsidR="007F12B8" w:rsidRPr="00A12500" w:rsidRDefault="007F12B8" w:rsidP="007F12B8">
      <w:pPr>
        <w:spacing w:line="360" w:lineRule="auto"/>
        <w:ind w:firstLineChars="200" w:firstLine="480"/>
        <w:rPr>
          <w:rFonts w:ascii="仿宋_GB2312" w:eastAsia="仿宋_GB2312" w:hAnsi="宋体" w:cs="Times New Roman"/>
          <w:sz w:val="24"/>
          <w:szCs w:val="18"/>
        </w:rPr>
      </w:pPr>
      <w:r w:rsidRPr="00A12500">
        <w:rPr>
          <w:rFonts w:ascii="仿宋_GB2312" w:eastAsia="仿宋_GB2312" w:hAnsi="宋体" w:cs="Times New Roman"/>
          <w:sz w:val="24"/>
          <w:szCs w:val="18"/>
        </w:rPr>
        <w:t>1</w:t>
      </w:r>
      <w:r w:rsidRPr="00A12500">
        <w:rPr>
          <w:rFonts w:ascii="仿宋_GB2312" w:eastAsia="仿宋_GB2312" w:hAnsi="宋体" w:cs="Times New Roman" w:hint="eastAsia"/>
          <w:sz w:val="24"/>
          <w:szCs w:val="18"/>
        </w:rPr>
        <w:t>、本方案一级指标共6项（不含特色项目），二级指标共14项（其中重要指标</w:t>
      </w:r>
      <w:r>
        <w:rPr>
          <w:rFonts w:ascii="仿宋_GB2312" w:eastAsia="仿宋_GB2312" w:hAnsi="宋体" w:cs="Times New Roman" w:hint="eastAsia"/>
          <w:sz w:val="24"/>
          <w:szCs w:val="18"/>
        </w:rPr>
        <w:t>9</w:t>
      </w:r>
      <w:r w:rsidRPr="00A12500">
        <w:rPr>
          <w:rFonts w:ascii="仿宋_GB2312" w:eastAsia="仿宋_GB2312" w:hAnsi="宋体" w:cs="Times New Roman" w:hint="eastAsia"/>
          <w:sz w:val="24"/>
          <w:szCs w:val="18"/>
        </w:rPr>
        <w:t>项，一般指标</w:t>
      </w:r>
      <w:r>
        <w:rPr>
          <w:rFonts w:ascii="仿宋_GB2312" w:eastAsia="仿宋_GB2312" w:hAnsi="宋体" w:cs="Times New Roman" w:hint="eastAsia"/>
          <w:sz w:val="24"/>
          <w:szCs w:val="18"/>
        </w:rPr>
        <w:t>5</w:t>
      </w:r>
      <w:r w:rsidRPr="00A12500">
        <w:rPr>
          <w:rFonts w:ascii="仿宋_GB2312" w:eastAsia="仿宋_GB2312" w:hAnsi="宋体" w:cs="Times New Roman" w:hint="eastAsia"/>
          <w:sz w:val="24"/>
          <w:szCs w:val="18"/>
        </w:rPr>
        <w:t>项）。二级指标的评估等级分为A，B，C，D四级，评估标准给出A，C两级，介于A，C级之间的为B级，低于C级的为D级。</w:t>
      </w:r>
    </w:p>
    <w:p w:rsidR="007F12B8" w:rsidRPr="00A12500" w:rsidRDefault="007F12B8" w:rsidP="007F12B8">
      <w:pPr>
        <w:spacing w:line="360" w:lineRule="auto"/>
        <w:ind w:left="480"/>
        <w:rPr>
          <w:rFonts w:ascii="仿宋_GB2312" w:eastAsia="仿宋_GB2312" w:hAnsi="宋体" w:cs="Times New Roman"/>
          <w:sz w:val="24"/>
          <w:szCs w:val="18"/>
        </w:rPr>
      </w:pPr>
      <w:r w:rsidRPr="00A12500">
        <w:rPr>
          <w:rFonts w:ascii="仿宋_GB2312" w:eastAsia="仿宋_GB2312" w:hAnsi="宋体" w:cs="Times New Roman"/>
          <w:sz w:val="24"/>
          <w:szCs w:val="18"/>
        </w:rPr>
        <w:t>2、</w:t>
      </w:r>
      <w:r w:rsidRPr="00A12500">
        <w:rPr>
          <w:rFonts w:ascii="仿宋_GB2312" w:eastAsia="仿宋_GB2312" w:hAnsi="宋体" w:cs="Times New Roman" w:hint="eastAsia"/>
          <w:sz w:val="24"/>
          <w:szCs w:val="18"/>
        </w:rPr>
        <w:t>评估结论分为优秀、良好、合格、不合格四级，其标准如下：</w:t>
      </w:r>
    </w:p>
    <w:p w:rsidR="007F12B8" w:rsidRPr="006600B2" w:rsidRDefault="007F12B8" w:rsidP="007F12B8">
      <w:pPr>
        <w:spacing w:line="360" w:lineRule="auto"/>
        <w:ind w:firstLineChars="203" w:firstLine="487"/>
        <w:rPr>
          <w:rFonts w:ascii="仿宋_GB2312" w:eastAsia="仿宋_GB2312" w:hAnsi="宋体" w:cs="Times New Roman"/>
          <w:sz w:val="24"/>
          <w:szCs w:val="18"/>
        </w:rPr>
      </w:pPr>
      <w:r w:rsidRPr="006600B2">
        <w:rPr>
          <w:rFonts w:ascii="仿宋_GB2312" w:eastAsia="仿宋_GB2312" w:hAnsi="宋体" w:cs="Times New Roman" w:hint="eastAsia"/>
          <w:sz w:val="24"/>
          <w:szCs w:val="18"/>
        </w:rPr>
        <w:t>优秀标准：A+B=14，A≥10（其中核心项目A≥7），专业办学特色鲜明。</w:t>
      </w:r>
    </w:p>
    <w:p w:rsidR="007F12B8" w:rsidRPr="006600B2" w:rsidRDefault="007F12B8" w:rsidP="007F12B8">
      <w:pPr>
        <w:spacing w:line="360" w:lineRule="auto"/>
        <w:ind w:left="480"/>
        <w:rPr>
          <w:rFonts w:ascii="仿宋_GB2312" w:eastAsia="仿宋_GB2312" w:hAnsi="宋体" w:cs="Times New Roman"/>
          <w:sz w:val="24"/>
          <w:szCs w:val="18"/>
        </w:rPr>
      </w:pPr>
      <w:r w:rsidRPr="006600B2">
        <w:rPr>
          <w:rFonts w:ascii="仿宋_GB2312" w:eastAsia="仿宋_GB2312" w:hAnsi="宋体" w:cs="Times New Roman" w:hint="eastAsia"/>
          <w:sz w:val="24"/>
          <w:szCs w:val="18"/>
        </w:rPr>
        <w:t>良好标准：A+B≥10，C≤3，D=0（其中核心项目A≥5），专业办学有特色。</w:t>
      </w:r>
    </w:p>
    <w:p w:rsidR="00CE3A65" w:rsidRPr="004C065E" w:rsidRDefault="007F12B8" w:rsidP="004C065E">
      <w:pPr>
        <w:widowControl/>
        <w:spacing w:line="560" w:lineRule="exact"/>
        <w:ind w:firstLineChars="200" w:firstLine="480"/>
        <w:rPr>
          <w:rFonts w:ascii="仿宋_GB2312" w:eastAsia="仿宋_GB2312" w:hAnsi="宋体" w:cs="宋体"/>
          <w:bCs/>
          <w:color w:val="000000"/>
          <w:kern w:val="0"/>
          <w:sz w:val="32"/>
          <w:szCs w:val="32"/>
        </w:rPr>
        <w:sectPr w:rsidR="00CE3A65" w:rsidRPr="004C065E" w:rsidSect="007F12B8">
          <w:pgSz w:w="16838" w:h="11906" w:orient="landscape" w:code="9"/>
          <w:pgMar w:top="1531" w:right="1418" w:bottom="1531" w:left="1418" w:header="851" w:footer="1361" w:gutter="0"/>
          <w:cols w:space="425"/>
          <w:docGrid w:linePitch="584" w:charSpace="4127"/>
        </w:sectPr>
      </w:pPr>
      <w:r w:rsidRPr="006600B2">
        <w:rPr>
          <w:rFonts w:ascii="仿宋_GB2312" w:eastAsia="仿宋_GB2312" w:hAnsi="宋体" w:cs="Times New Roman" w:hint="eastAsia"/>
          <w:sz w:val="24"/>
          <w:szCs w:val="18"/>
        </w:rPr>
        <w:t>合格标准：A+B≥</w:t>
      </w:r>
      <w:r>
        <w:rPr>
          <w:rFonts w:ascii="仿宋_GB2312" w:eastAsia="仿宋_GB2312" w:hAnsi="宋体" w:cs="Times New Roman" w:hint="eastAsia"/>
          <w:sz w:val="24"/>
          <w:szCs w:val="18"/>
        </w:rPr>
        <w:t>7</w:t>
      </w:r>
      <w:r w:rsidRPr="006600B2">
        <w:rPr>
          <w:rFonts w:ascii="仿宋_GB2312" w:eastAsia="仿宋_GB2312" w:hAnsi="宋体" w:cs="Times New Roman" w:hint="eastAsia"/>
          <w:sz w:val="24"/>
          <w:szCs w:val="18"/>
        </w:rPr>
        <w:t>，D≤3（其中核心项目D≤1）。</w:t>
      </w:r>
    </w:p>
    <w:p w:rsidR="00FA2C79" w:rsidRDefault="00FA2C79" w:rsidP="004C065E">
      <w:pPr>
        <w:rPr>
          <w:rFonts w:hint="eastAsia"/>
        </w:rPr>
      </w:pPr>
    </w:p>
    <w:sectPr w:rsidR="00FA2C79" w:rsidSect="007F12B8">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E10" w:rsidRDefault="00E87E10" w:rsidP="00CE3A65">
      <w:r>
        <w:separator/>
      </w:r>
    </w:p>
  </w:endnote>
  <w:endnote w:type="continuationSeparator" w:id="1">
    <w:p w:rsidR="00E87E10" w:rsidRDefault="00E87E10" w:rsidP="00CE3A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5" w:rsidRDefault="00CE3A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5" w:rsidRDefault="00CE3A6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5" w:rsidRDefault="00CE3A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E10" w:rsidRDefault="00E87E10" w:rsidP="00CE3A65">
      <w:r>
        <w:separator/>
      </w:r>
    </w:p>
  </w:footnote>
  <w:footnote w:type="continuationSeparator" w:id="1">
    <w:p w:rsidR="00E87E10" w:rsidRDefault="00E87E10" w:rsidP="00CE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5" w:rsidRDefault="00CE3A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5" w:rsidRDefault="00CE3A65" w:rsidP="00CE3A6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65" w:rsidRDefault="00CE3A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A65"/>
    <w:rsid w:val="004C065E"/>
    <w:rsid w:val="007F12B8"/>
    <w:rsid w:val="00AE1ADC"/>
    <w:rsid w:val="00CE3A65"/>
    <w:rsid w:val="00E85C17"/>
    <w:rsid w:val="00E87E10"/>
    <w:rsid w:val="00FA2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3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3A65"/>
    <w:rPr>
      <w:sz w:val="18"/>
      <w:szCs w:val="18"/>
    </w:rPr>
  </w:style>
  <w:style w:type="paragraph" w:styleId="a4">
    <w:name w:val="footer"/>
    <w:basedOn w:val="a"/>
    <w:link w:val="Char0"/>
    <w:uiPriority w:val="99"/>
    <w:semiHidden/>
    <w:unhideWhenUsed/>
    <w:rsid w:val="00CE3A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3A65"/>
    <w:rPr>
      <w:sz w:val="18"/>
      <w:szCs w:val="18"/>
    </w:rPr>
  </w:style>
  <w:style w:type="paragraph" w:customStyle="1" w:styleId="ParaCharCharCharCharCharCharCharCharCharCharCharCharCharCharChar1CharCharCharChar">
    <w:name w:val="默认段落字体 Para Char Char Char Char Char Char Char Char Char Char Char Char Char Char Char1 Char Char Char Char"/>
    <w:next w:val="a5"/>
    <w:autoRedefine/>
    <w:rsid w:val="00CE3A65"/>
  </w:style>
  <w:style w:type="paragraph" w:styleId="a5">
    <w:name w:val="Document Map"/>
    <w:basedOn w:val="a"/>
    <w:link w:val="Char1"/>
    <w:uiPriority w:val="99"/>
    <w:semiHidden/>
    <w:unhideWhenUsed/>
    <w:rsid w:val="00CE3A65"/>
    <w:rPr>
      <w:rFonts w:ascii="宋体" w:eastAsia="宋体"/>
      <w:sz w:val="18"/>
      <w:szCs w:val="18"/>
    </w:rPr>
  </w:style>
  <w:style w:type="character" w:customStyle="1" w:styleId="Char1">
    <w:name w:val="文档结构图 Char"/>
    <w:basedOn w:val="a0"/>
    <w:link w:val="a5"/>
    <w:uiPriority w:val="99"/>
    <w:semiHidden/>
    <w:rsid w:val="00CE3A65"/>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952</Words>
  <Characters>5432</Characters>
  <Application>Microsoft Office Word</Application>
  <DocSecurity>0</DocSecurity>
  <Lines>45</Lines>
  <Paragraphs>12</Paragraphs>
  <ScaleCrop>false</ScaleCrop>
  <Company>微软中国</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教务处</dc:creator>
  <cp:keywords/>
  <dc:description/>
  <cp:lastModifiedBy>教务处</cp:lastModifiedBy>
  <cp:revision>5</cp:revision>
  <dcterms:created xsi:type="dcterms:W3CDTF">2014-05-09T03:07:00Z</dcterms:created>
  <dcterms:modified xsi:type="dcterms:W3CDTF">2014-05-09T03:16:00Z</dcterms:modified>
</cp:coreProperties>
</file>